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EFDF3D" w14:textId="77777777" w:rsidR="00D77AFA" w:rsidRPr="00D77AFA" w:rsidRDefault="00D77AFA" w:rsidP="00D77AFA">
      <w:pPr>
        <w:widowControl/>
        <w:spacing w:before="100" w:beforeAutospacing="1" w:after="100" w:afterAutospacing="1" w:line="240" w:lineRule="auto"/>
        <w:outlineLvl w:val="1"/>
        <w:rPr>
          <w:rFonts w:ascii="標楷體" w:eastAsia="標楷體" w:hAnsi="標楷體" w:cs="新細明體"/>
          <w:b/>
          <w:bCs/>
          <w:kern w:val="0"/>
          <w:sz w:val="36"/>
          <w:szCs w:val="36"/>
          <w14:ligatures w14:val="none"/>
        </w:rPr>
      </w:pPr>
      <w:r w:rsidRPr="00D77AFA">
        <w:rPr>
          <w:rFonts w:ascii="標楷體" w:eastAsia="標楷體" w:hAnsi="標楷體" w:cs="新細明體"/>
          <w:b/>
          <w:bCs/>
          <w:kern w:val="0"/>
          <w:sz w:val="36"/>
          <w:szCs w:val="36"/>
          <w14:ligatures w14:val="none"/>
        </w:rPr>
        <w:t>慈濟大學社會工作學系二年制在職專班學分抵免細則</w:t>
      </w:r>
    </w:p>
    <w:p w14:paraId="1553EF9E" w14:textId="77777777" w:rsidR="00D77AFA" w:rsidRPr="00D77AFA" w:rsidRDefault="00D77AFA" w:rsidP="00D77AFA">
      <w:pPr>
        <w:widowControl/>
        <w:spacing w:before="100" w:beforeAutospacing="1" w:after="100" w:afterAutospacing="1" w:line="240" w:lineRule="auto"/>
        <w:rPr>
          <w:rFonts w:ascii="標楷體" w:eastAsia="標楷體" w:hAnsi="標楷體" w:cs="新細明體"/>
          <w:kern w:val="0"/>
          <w14:ligatures w14:val="none"/>
        </w:rPr>
      </w:pPr>
      <w:r w:rsidRPr="00D77AFA">
        <w:rPr>
          <w:rFonts w:ascii="標楷體" w:eastAsia="標楷體" w:hAnsi="標楷體" w:cs="新細明體"/>
          <w:b/>
          <w:bCs/>
          <w:kern w:val="0"/>
          <w14:ligatures w14:val="none"/>
        </w:rPr>
        <w:t>第一條</w:t>
      </w:r>
      <w:r w:rsidRPr="00D77AFA">
        <w:rPr>
          <w:rFonts w:ascii="標楷體" w:eastAsia="標楷體" w:hAnsi="標楷體" w:cs="新細明體"/>
          <w:kern w:val="0"/>
          <w14:ligatures w14:val="none"/>
        </w:rPr>
        <w:t xml:space="preserve"> 本細則依「慈濟大學學生抵免學分辦法」訂定之。</w:t>
      </w:r>
    </w:p>
    <w:p w14:paraId="501C4CAD" w14:textId="77777777" w:rsidR="00D77AFA" w:rsidRPr="00D77AFA" w:rsidRDefault="00D77AFA" w:rsidP="00D77AFA">
      <w:pPr>
        <w:widowControl/>
        <w:spacing w:before="100" w:beforeAutospacing="1" w:after="100" w:afterAutospacing="1" w:line="240" w:lineRule="auto"/>
        <w:rPr>
          <w:rFonts w:ascii="標楷體" w:eastAsia="標楷體" w:hAnsi="標楷體" w:cs="新細明體"/>
          <w:kern w:val="0"/>
          <w14:ligatures w14:val="none"/>
        </w:rPr>
      </w:pPr>
      <w:r w:rsidRPr="00D77AFA">
        <w:rPr>
          <w:rFonts w:ascii="標楷體" w:eastAsia="標楷體" w:hAnsi="標楷體" w:cs="新細明體"/>
          <w:b/>
          <w:bCs/>
          <w:kern w:val="0"/>
          <w14:ligatures w14:val="none"/>
        </w:rPr>
        <w:t>第二條</w:t>
      </w:r>
      <w:r w:rsidRPr="00D77AFA">
        <w:rPr>
          <w:rFonts w:ascii="標楷體" w:eastAsia="標楷體" w:hAnsi="標楷體" w:cs="新細明體"/>
          <w:kern w:val="0"/>
          <w14:ligatures w14:val="none"/>
        </w:rPr>
        <w:t xml:space="preserve"> 抵免學分之原則如下：</w:t>
      </w:r>
    </w:p>
    <w:p w14:paraId="68B65F3D" w14:textId="77777777" w:rsidR="00D77AFA" w:rsidRPr="00D77AFA" w:rsidRDefault="00D77AFA" w:rsidP="00D77AFA">
      <w:pPr>
        <w:widowControl/>
        <w:numPr>
          <w:ilvl w:val="0"/>
          <w:numId w:val="4"/>
        </w:numPr>
        <w:spacing w:before="100" w:beforeAutospacing="1" w:after="100" w:afterAutospacing="1" w:line="240" w:lineRule="auto"/>
        <w:rPr>
          <w:rFonts w:ascii="標楷體" w:eastAsia="標楷體" w:hAnsi="標楷體" w:cs="新細明體"/>
          <w:kern w:val="0"/>
          <w14:ligatures w14:val="none"/>
        </w:rPr>
      </w:pPr>
      <w:r w:rsidRPr="00D77AFA">
        <w:rPr>
          <w:rFonts w:ascii="標楷體" w:eastAsia="標楷體" w:hAnsi="標楷體" w:cs="新細明體"/>
          <w:kern w:val="0"/>
          <w14:ligatures w14:val="none"/>
        </w:rPr>
        <w:t>原校修習成績及格，科目名稱相同且學分數相同者，得予以抵免。</w:t>
      </w:r>
    </w:p>
    <w:p w14:paraId="3770918F" w14:textId="77777777" w:rsidR="00D77AFA" w:rsidRPr="00D77AFA" w:rsidRDefault="00D77AFA" w:rsidP="00D77AFA">
      <w:pPr>
        <w:widowControl/>
        <w:numPr>
          <w:ilvl w:val="0"/>
          <w:numId w:val="4"/>
        </w:numPr>
        <w:spacing w:before="100" w:beforeAutospacing="1" w:after="100" w:afterAutospacing="1" w:line="240" w:lineRule="auto"/>
        <w:rPr>
          <w:rFonts w:ascii="標楷體" w:eastAsia="標楷體" w:hAnsi="標楷體" w:cs="新細明體"/>
          <w:kern w:val="0"/>
          <w14:ligatures w14:val="none"/>
        </w:rPr>
      </w:pPr>
      <w:r w:rsidRPr="00D77AFA">
        <w:rPr>
          <w:rFonts w:ascii="標楷體" w:eastAsia="標楷體" w:hAnsi="標楷體" w:cs="新細明體"/>
          <w:kern w:val="0"/>
          <w14:ligatures w14:val="none"/>
        </w:rPr>
        <w:t>原校修習科目名稱與本系所開科目不同，但學分數相同且課程內容相關者，須於辦理抵免當日備齊相關證明文件（原校課程大綱）申請抵免，由系主任指定任課教師核定；未能提供證明文件者，以放棄論。</w:t>
      </w:r>
    </w:p>
    <w:p w14:paraId="748CF217" w14:textId="77777777" w:rsidR="00D77AFA" w:rsidRPr="00D77AFA" w:rsidRDefault="00D77AFA" w:rsidP="00D77AFA">
      <w:pPr>
        <w:widowControl/>
        <w:numPr>
          <w:ilvl w:val="0"/>
          <w:numId w:val="4"/>
        </w:numPr>
        <w:spacing w:before="100" w:beforeAutospacing="1" w:after="100" w:afterAutospacing="1" w:line="240" w:lineRule="auto"/>
        <w:rPr>
          <w:rFonts w:ascii="標楷體" w:eastAsia="標楷體" w:hAnsi="標楷體" w:cs="新細明體"/>
          <w:kern w:val="0"/>
          <w14:ligatures w14:val="none"/>
        </w:rPr>
      </w:pPr>
      <w:r w:rsidRPr="00D77AFA">
        <w:rPr>
          <w:rFonts w:ascii="標楷體" w:eastAsia="標楷體" w:hAnsi="標楷體" w:cs="新細明體"/>
          <w:kern w:val="0"/>
          <w14:ligatures w14:val="none"/>
        </w:rPr>
        <w:t>持推廣教育學分班核發之學分證明書辦理</w:t>
      </w:r>
      <w:proofErr w:type="gramStart"/>
      <w:r w:rsidRPr="00D77AFA">
        <w:rPr>
          <w:rFonts w:ascii="標楷體" w:eastAsia="標楷體" w:hAnsi="標楷體" w:cs="新細明體"/>
          <w:kern w:val="0"/>
          <w14:ligatures w14:val="none"/>
        </w:rPr>
        <w:t>抵免者</w:t>
      </w:r>
      <w:proofErr w:type="gramEnd"/>
      <w:r w:rsidRPr="00D77AFA">
        <w:rPr>
          <w:rFonts w:ascii="標楷體" w:eastAsia="標楷體" w:hAnsi="標楷體" w:cs="新細明體"/>
          <w:kern w:val="0"/>
          <w14:ligatures w14:val="none"/>
        </w:rPr>
        <w:t>，</w:t>
      </w:r>
      <w:proofErr w:type="gramStart"/>
      <w:r w:rsidRPr="00D77AFA">
        <w:rPr>
          <w:rFonts w:ascii="標楷體" w:eastAsia="標楷體" w:hAnsi="標楷體" w:cs="新細明體"/>
          <w:kern w:val="0"/>
          <w14:ligatures w14:val="none"/>
        </w:rPr>
        <w:t>抵免後在</w:t>
      </w:r>
      <w:proofErr w:type="gramEnd"/>
      <w:r w:rsidRPr="00D77AFA">
        <w:rPr>
          <w:rFonts w:ascii="標楷體" w:eastAsia="標楷體" w:hAnsi="標楷體" w:cs="新細明體"/>
          <w:kern w:val="0"/>
          <w14:ligatures w14:val="none"/>
        </w:rPr>
        <w:t>校修業，不得少於本學制修業期限及畢業應修學分數二分之一，且不得少於一年。</w:t>
      </w:r>
    </w:p>
    <w:p w14:paraId="5E303FB5" w14:textId="0075BDFB" w:rsidR="00D77AFA" w:rsidRPr="00D77AFA" w:rsidRDefault="00C743FC" w:rsidP="00D77AFA">
      <w:pPr>
        <w:widowControl/>
        <w:numPr>
          <w:ilvl w:val="0"/>
          <w:numId w:val="4"/>
        </w:numPr>
        <w:spacing w:before="100" w:beforeAutospacing="1" w:after="100" w:afterAutospacing="1" w:line="240" w:lineRule="auto"/>
        <w:rPr>
          <w:rFonts w:ascii="標楷體" w:eastAsia="標楷體" w:hAnsi="標楷體" w:cs="新細明體"/>
          <w:kern w:val="0"/>
          <w14:ligatures w14:val="none"/>
        </w:rPr>
      </w:pPr>
      <w:r w:rsidRPr="00C743FC">
        <w:rPr>
          <w:rFonts w:ascii="標楷體" w:eastAsia="標楷體" w:hAnsi="標楷體" w:cs="新細明體" w:hint="eastAsia"/>
          <w:kern w:val="0"/>
          <w14:ligatures w14:val="none"/>
        </w:rPr>
        <w:t>入學本校十年前修習之及格科目，不得抵免。</w:t>
      </w:r>
    </w:p>
    <w:p w14:paraId="7C08FD8F" w14:textId="77777777" w:rsidR="00D77AFA" w:rsidRPr="00D77AFA" w:rsidRDefault="00D77AFA" w:rsidP="00D77AFA">
      <w:pPr>
        <w:widowControl/>
        <w:numPr>
          <w:ilvl w:val="0"/>
          <w:numId w:val="4"/>
        </w:numPr>
        <w:spacing w:before="100" w:beforeAutospacing="1" w:after="100" w:afterAutospacing="1" w:line="240" w:lineRule="auto"/>
        <w:rPr>
          <w:rFonts w:ascii="標楷體" w:eastAsia="標楷體" w:hAnsi="標楷體" w:cs="新細明體"/>
          <w:kern w:val="0"/>
          <w14:ligatures w14:val="none"/>
        </w:rPr>
      </w:pPr>
      <w:r w:rsidRPr="00D77AFA">
        <w:rPr>
          <w:rFonts w:ascii="標楷體" w:eastAsia="標楷體" w:hAnsi="標楷體" w:cs="新細明體"/>
          <w:kern w:val="0"/>
          <w14:ligatures w14:val="none"/>
        </w:rPr>
        <w:t>已由本校或他校各類學位列入畢業學分之科目，不得辦理抵免。</w:t>
      </w:r>
    </w:p>
    <w:p w14:paraId="7FF44BFC" w14:textId="77777777" w:rsidR="00D77AFA" w:rsidRPr="00D77AFA" w:rsidRDefault="00D77AFA" w:rsidP="00D77AFA">
      <w:pPr>
        <w:widowControl/>
        <w:numPr>
          <w:ilvl w:val="0"/>
          <w:numId w:val="4"/>
        </w:numPr>
        <w:spacing w:before="100" w:beforeAutospacing="1" w:after="100" w:afterAutospacing="1" w:line="240" w:lineRule="auto"/>
        <w:rPr>
          <w:rFonts w:ascii="標楷體" w:eastAsia="標楷體" w:hAnsi="標楷體" w:cs="新細明體"/>
          <w:kern w:val="0"/>
          <w14:ligatures w14:val="none"/>
        </w:rPr>
      </w:pPr>
      <w:r w:rsidRPr="00D77AFA">
        <w:rPr>
          <w:rFonts w:ascii="標楷體" w:eastAsia="標楷體" w:hAnsi="標楷體" w:cs="新細明體"/>
          <w:kern w:val="0"/>
          <w14:ligatures w14:val="none"/>
        </w:rPr>
        <w:t>學生修習非本校開設之課程，依本校「校際選課實施要點」規定辦理。</w:t>
      </w:r>
    </w:p>
    <w:p w14:paraId="5A13F842" w14:textId="77777777" w:rsidR="00D77AFA" w:rsidRPr="00D77AFA" w:rsidRDefault="00D77AFA" w:rsidP="00D77AFA">
      <w:pPr>
        <w:widowControl/>
        <w:spacing w:before="100" w:beforeAutospacing="1" w:after="100" w:afterAutospacing="1" w:line="240" w:lineRule="auto"/>
        <w:rPr>
          <w:rFonts w:ascii="標楷體" w:eastAsia="標楷體" w:hAnsi="標楷體" w:cs="新細明體"/>
          <w:kern w:val="0"/>
          <w14:ligatures w14:val="none"/>
        </w:rPr>
      </w:pPr>
      <w:r w:rsidRPr="00D77AFA">
        <w:rPr>
          <w:rFonts w:ascii="標楷體" w:eastAsia="標楷體" w:hAnsi="標楷體" w:cs="新細明體"/>
          <w:b/>
          <w:bCs/>
          <w:kern w:val="0"/>
          <w14:ligatures w14:val="none"/>
        </w:rPr>
        <w:t>第三條</w:t>
      </w:r>
      <w:r w:rsidRPr="00D77AFA">
        <w:rPr>
          <w:rFonts w:ascii="標楷體" w:eastAsia="標楷體" w:hAnsi="標楷體" w:cs="新細明體"/>
          <w:kern w:val="0"/>
          <w14:ligatures w14:val="none"/>
        </w:rPr>
        <w:t xml:space="preserve"> 社會工作實習課程抵免規定如下：</w:t>
      </w:r>
    </w:p>
    <w:p w14:paraId="4B27E39A" w14:textId="182AB32B" w:rsidR="00D77AFA" w:rsidRPr="00272394" w:rsidRDefault="00D77AFA" w:rsidP="00E010E7">
      <w:pPr>
        <w:widowControl/>
        <w:numPr>
          <w:ilvl w:val="0"/>
          <w:numId w:val="5"/>
        </w:numPr>
        <w:spacing w:before="100" w:beforeAutospacing="1" w:after="100" w:afterAutospacing="1" w:line="240" w:lineRule="auto"/>
        <w:rPr>
          <w:rFonts w:ascii="標楷體" w:eastAsia="標楷體" w:hAnsi="標楷體" w:cs="新細明體"/>
          <w:kern w:val="0"/>
          <w14:ligatures w14:val="none"/>
        </w:rPr>
      </w:pPr>
      <w:r w:rsidRPr="00272394">
        <w:rPr>
          <w:rFonts w:ascii="標楷體" w:eastAsia="標楷體" w:hAnsi="標楷體" w:cs="新細明體"/>
          <w:kern w:val="0"/>
          <w14:ligatures w14:val="none"/>
        </w:rPr>
        <w:t>本專班實習依</w:t>
      </w:r>
      <w:r w:rsidR="00272394" w:rsidRPr="00272394">
        <w:rPr>
          <w:rFonts w:ascii="標楷體" w:eastAsia="標楷體" w:hAnsi="標楷體" w:cs="新細明體" w:hint="eastAsia"/>
          <w:kern w:val="0"/>
          <w14:ligatures w14:val="none"/>
        </w:rPr>
        <w:t>「慈濟大學社會工作學系二年制在職專班學生實習辦法」暨「慈濟大學社會工作學系二年制在職專班學生實習作業要點」施行，</w:t>
      </w:r>
      <w:r w:rsidRPr="00272394">
        <w:rPr>
          <w:rFonts w:ascii="標楷體" w:eastAsia="標楷體" w:hAnsi="標楷體" w:cs="新細明體"/>
          <w:kern w:val="0"/>
          <w14:ligatures w14:val="none"/>
        </w:rPr>
        <w:t>本細則亦適用之。</w:t>
      </w:r>
    </w:p>
    <w:p w14:paraId="54536CCD" w14:textId="7A36D3E8" w:rsidR="00D77AFA" w:rsidRPr="00D77AFA" w:rsidRDefault="00D77AFA" w:rsidP="00D77AFA">
      <w:pPr>
        <w:widowControl/>
        <w:numPr>
          <w:ilvl w:val="0"/>
          <w:numId w:val="5"/>
        </w:numPr>
        <w:spacing w:before="100" w:beforeAutospacing="1" w:after="100" w:afterAutospacing="1" w:line="240" w:lineRule="auto"/>
        <w:rPr>
          <w:rFonts w:ascii="標楷體" w:eastAsia="標楷體" w:hAnsi="標楷體" w:cs="新細明體"/>
          <w:kern w:val="0"/>
          <w14:ligatures w14:val="none"/>
        </w:rPr>
      </w:pPr>
      <w:r w:rsidRPr="00D77AFA">
        <w:rPr>
          <w:rFonts w:ascii="標楷體" w:eastAsia="標楷體" w:hAnsi="標楷體" w:cs="新細明體"/>
          <w:kern w:val="0"/>
          <w14:ligatures w14:val="none"/>
        </w:rPr>
        <w:t>學生應依抵免時程備齊</w:t>
      </w:r>
      <w:r w:rsidR="00272394" w:rsidRPr="00272394">
        <w:rPr>
          <w:rFonts w:ascii="標楷體" w:eastAsia="標楷體" w:hAnsi="標楷體" w:cs="新細明體" w:hint="eastAsia"/>
          <w:kern w:val="0"/>
          <w14:ligatures w14:val="none"/>
        </w:rPr>
        <w:t>「社會工作（福利）實習或實地工作證明書」</w:t>
      </w:r>
      <w:r w:rsidRPr="00D77AFA">
        <w:rPr>
          <w:rFonts w:ascii="標楷體" w:eastAsia="標楷體" w:hAnsi="標楷體" w:cs="新細明體"/>
          <w:kern w:val="0"/>
          <w14:ligatures w14:val="none"/>
        </w:rPr>
        <w:t>向系辦提出，以確認該實習機構符合本系實習機構、實習機構督導及實習時數等相關規定，經本系</w:t>
      </w:r>
      <w:r w:rsidR="00361C5B">
        <w:rPr>
          <w:rFonts w:ascii="標楷體" w:eastAsia="標楷體" w:hAnsi="標楷體" w:cs="新細明體" w:hint="eastAsia"/>
          <w:kern w:val="0"/>
          <w14:ligatures w14:val="none"/>
        </w:rPr>
        <w:t>實習委員會</w:t>
      </w:r>
      <w:r w:rsidRPr="00D77AFA">
        <w:rPr>
          <w:rFonts w:ascii="標楷體" w:eastAsia="標楷體" w:hAnsi="標楷體" w:cs="新細明體"/>
          <w:kern w:val="0"/>
          <w14:ligatures w14:val="none"/>
        </w:rPr>
        <w:t>同意後，始可申請學分抵免。</w:t>
      </w:r>
    </w:p>
    <w:p w14:paraId="1F81D6DB" w14:textId="442CAEE4" w:rsidR="00D77AFA" w:rsidRPr="00D77AFA" w:rsidRDefault="00272394" w:rsidP="00D77AFA">
      <w:pPr>
        <w:widowControl/>
        <w:numPr>
          <w:ilvl w:val="0"/>
          <w:numId w:val="5"/>
        </w:numPr>
        <w:spacing w:before="100" w:beforeAutospacing="1" w:after="100" w:afterAutospacing="1" w:line="240" w:lineRule="auto"/>
        <w:rPr>
          <w:rFonts w:ascii="標楷體" w:eastAsia="標楷體" w:hAnsi="標楷體" w:cs="新細明體"/>
          <w:kern w:val="0"/>
          <w14:ligatures w14:val="none"/>
        </w:rPr>
      </w:pPr>
      <w:r>
        <w:rPr>
          <w:rFonts w:ascii="標楷體" w:eastAsia="標楷體" w:hAnsi="標楷體" w:cs="新細明體" w:hint="eastAsia"/>
          <w:kern w:val="0"/>
          <w14:ligatures w14:val="none"/>
        </w:rPr>
        <w:t>申請抵免之</w:t>
      </w:r>
      <w:r w:rsidR="00D77AFA" w:rsidRPr="00D77AFA">
        <w:rPr>
          <w:rFonts w:ascii="標楷體" w:eastAsia="標楷體" w:hAnsi="標楷體" w:cs="新細明體"/>
          <w:kern w:val="0"/>
          <w14:ligatures w14:val="none"/>
        </w:rPr>
        <w:t>實習機構符合本系實習機構及</w:t>
      </w:r>
      <w:r w:rsidR="00361C5B">
        <w:rPr>
          <w:rFonts w:ascii="標楷體" w:eastAsia="標楷體" w:hAnsi="標楷體" w:cs="新細明體" w:hint="eastAsia"/>
          <w:kern w:val="0"/>
          <w14:ligatures w14:val="none"/>
        </w:rPr>
        <w:t>實習機構</w:t>
      </w:r>
      <w:r w:rsidR="00D77AFA" w:rsidRPr="00D77AFA">
        <w:rPr>
          <w:rFonts w:ascii="標楷體" w:eastAsia="標楷體" w:hAnsi="標楷體" w:cs="新細明體"/>
          <w:kern w:val="0"/>
          <w14:ligatures w14:val="none"/>
        </w:rPr>
        <w:t>督導等相關規定，惟實際實習時數雖未符合本系</w:t>
      </w:r>
      <w:r w:rsidRPr="00D77AFA">
        <w:rPr>
          <w:rFonts w:ascii="標楷體" w:eastAsia="標楷體" w:hAnsi="標楷體" w:cs="新細明體"/>
          <w:kern w:val="0"/>
          <w14:ligatures w14:val="none"/>
        </w:rPr>
        <w:t>二年制在職專班</w:t>
      </w:r>
      <w:r>
        <w:rPr>
          <w:rFonts w:ascii="標楷體" w:eastAsia="標楷體" w:hAnsi="標楷體" w:cs="新細明體" w:hint="eastAsia"/>
          <w:kern w:val="0"/>
          <w14:ligatures w14:val="none"/>
        </w:rPr>
        <w:t>學生</w:t>
      </w:r>
      <w:r w:rsidR="00D77AFA" w:rsidRPr="00D77AFA">
        <w:rPr>
          <w:rFonts w:ascii="標楷體" w:eastAsia="標楷體" w:hAnsi="標楷體" w:cs="新細明體"/>
          <w:kern w:val="0"/>
          <w14:ligatures w14:val="none"/>
        </w:rPr>
        <w:t>實習</w:t>
      </w:r>
      <w:r>
        <w:rPr>
          <w:rFonts w:ascii="標楷體" w:eastAsia="標楷體" w:hAnsi="標楷體" w:cs="新細明體" w:hint="eastAsia"/>
          <w:kern w:val="0"/>
          <w14:ligatures w14:val="none"/>
        </w:rPr>
        <w:t>作業要點</w:t>
      </w:r>
      <w:r w:rsidR="00D77AFA" w:rsidRPr="00D77AFA">
        <w:rPr>
          <w:rFonts w:ascii="標楷體" w:eastAsia="標楷體" w:hAnsi="標楷體" w:cs="新細明體"/>
          <w:kern w:val="0"/>
          <w14:ligatures w14:val="none"/>
        </w:rPr>
        <w:t>中社會工作實習（一）（二）各科個別時數要求，但總計實習時數已逾四百小時者，得予以抵免本系實習課程。</w:t>
      </w:r>
    </w:p>
    <w:p w14:paraId="531C55FE" w14:textId="32E912E3" w:rsidR="00D77AFA" w:rsidRPr="00015DE4" w:rsidRDefault="00D77AFA" w:rsidP="00D77AFA">
      <w:pPr>
        <w:widowControl/>
        <w:numPr>
          <w:ilvl w:val="0"/>
          <w:numId w:val="5"/>
        </w:numPr>
        <w:spacing w:before="100" w:beforeAutospacing="1" w:after="100" w:afterAutospacing="1" w:line="240" w:lineRule="auto"/>
        <w:rPr>
          <w:rFonts w:ascii="標楷體" w:eastAsia="標楷體" w:hAnsi="標楷體" w:cs="新細明體"/>
          <w:kern w:val="0"/>
          <w14:ligatures w14:val="none"/>
        </w:rPr>
      </w:pPr>
      <w:r w:rsidRPr="00D77AFA">
        <w:rPr>
          <w:rFonts w:ascii="標楷體" w:eastAsia="標楷體" w:hAnsi="標楷體" w:cs="新細明體"/>
          <w:kern w:val="0"/>
          <w14:ligatures w14:val="none"/>
        </w:rPr>
        <w:t>實習機構符合本系實習機構及</w:t>
      </w:r>
      <w:r w:rsidR="00361C5B">
        <w:rPr>
          <w:rFonts w:ascii="標楷體" w:eastAsia="標楷體" w:hAnsi="標楷體" w:cs="新細明體" w:hint="eastAsia"/>
          <w:kern w:val="0"/>
          <w14:ligatures w14:val="none"/>
        </w:rPr>
        <w:t>實習機構</w:t>
      </w:r>
      <w:r w:rsidRPr="00D77AFA">
        <w:rPr>
          <w:rFonts w:ascii="標楷體" w:eastAsia="標楷體" w:hAnsi="標楷體" w:cs="新細明體"/>
          <w:kern w:val="0"/>
          <w14:ligatures w14:val="none"/>
        </w:rPr>
        <w:t>督導等相關規定，惟實際實習時數未達本系</w:t>
      </w:r>
      <w:r w:rsidR="00367FCF" w:rsidRPr="00367FCF">
        <w:rPr>
          <w:rFonts w:ascii="標楷體" w:eastAsia="標楷體" w:hAnsi="標楷體" w:cs="新細明體"/>
          <w:kern w:val="0"/>
          <w14:ligatures w14:val="none"/>
        </w:rPr>
        <w:t>二年制在職專班學生</w:t>
      </w:r>
      <w:r w:rsidR="00C743FC" w:rsidRPr="00C743FC">
        <w:rPr>
          <w:rFonts w:ascii="標楷體" w:eastAsia="標楷體" w:hAnsi="標楷體" w:cs="新細明體" w:hint="eastAsia"/>
          <w:kern w:val="0"/>
          <w14:ligatures w14:val="none"/>
        </w:rPr>
        <w:t>實習作業要點（第三條)</w:t>
      </w:r>
      <w:r w:rsidR="00C743FC">
        <w:rPr>
          <w:rFonts w:ascii="標楷體" w:eastAsia="標楷體" w:hAnsi="標楷體" w:cs="新細明體" w:hint="eastAsia"/>
          <w:kern w:val="0"/>
          <w14:ligatures w14:val="none"/>
        </w:rPr>
        <w:t>總時數要求者，</w:t>
      </w:r>
      <w:r w:rsidRPr="00015DE4">
        <w:rPr>
          <w:rFonts w:ascii="標楷體" w:eastAsia="標楷體" w:hAnsi="標楷體" w:cs="新細明體"/>
          <w:kern w:val="0"/>
          <w14:ligatures w14:val="none"/>
        </w:rPr>
        <w:t>依實際實習時數予以抵免</w:t>
      </w:r>
      <w:r w:rsidR="00B23D92" w:rsidRPr="00015DE4">
        <w:rPr>
          <w:rFonts w:ascii="標楷體" w:eastAsia="標楷體" w:hAnsi="標楷體" w:cs="新細明體"/>
          <w:kern w:val="0"/>
          <w14:ligatures w14:val="none"/>
        </w:rPr>
        <w:t>社會工作實習（一）</w:t>
      </w:r>
      <w:r w:rsidR="00B23D92" w:rsidRPr="00015DE4">
        <w:rPr>
          <w:rFonts w:ascii="標楷體" w:eastAsia="標楷體" w:hAnsi="標楷體" w:cs="新細明體" w:hint="eastAsia"/>
          <w:kern w:val="0"/>
          <w14:ligatures w14:val="none"/>
        </w:rPr>
        <w:t>或</w:t>
      </w:r>
      <w:r w:rsidR="00B23D92" w:rsidRPr="00015DE4">
        <w:rPr>
          <w:rFonts w:ascii="標楷體" w:eastAsia="標楷體" w:hAnsi="標楷體" w:cs="新細明體"/>
          <w:kern w:val="0"/>
          <w14:ligatures w14:val="none"/>
        </w:rPr>
        <w:t>社會工作實習（二）</w:t>
      </w:r>
      <w:r w:rsidRPr="00015DE4">
        <w:rPr>
          <w:rFonts w:ascii="標楷體" w:eastAsia="標楷體" w:hAnsi="標楷體" w:cs="新細明體"/>
          <w:kern w:val="0"/>
          <w14:ligatures w14:val="none"/>
        </w:rPr>
        <w:t>。</w:t>
      </w:r>
    </w:p>
    <w:p w14:paraId="011BC13A" w14:textId="5FAF2DDC" w:rsidR="00D77AFA" w:rsidRPr="00015DE4" w:rsidRDefault="00015DE4" w:rsidP="006E6B41">
      <w:pPr>
        <w:widowControl/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標楷體" w:eastAsia="標楷體" w:hAnsi="標楷體" w:cs="新細明體"/>
          <w:kern w:val="0"/>
          <w14:ligatures w14:val="none"/>
        </w:rPr>
      </w:pPr>
      <w:r w:rsidRPr="00015DE4">
        <w:rPr>
          <w:rFonts w:ascii="標楷體" w:eastAsia="標楷體" w:hAnsi="標楷體" w:cs="新細明體" w:hint="eastAsia"/>
          <w:kern w:val="0"/>
          <w14:ligatures w14:val="none"/>
        </w:rPr>
        <w:t>民國</w:t>
      </w:r>
      <w:r w:rsidR="00F32B33" w:rsidRPr="00015DE4">
        <w:rPr>
          <w:rFonts w:ascii="標楷體" w:eastAsia="標楷體" w:hAnsi="標楷體" w:cs="新細明體"/>
          <w:kern w:val="0"/>
          <w14:ligatures w14:val="none"/>
        </w:rPr>
        <w:t>114 年 10 月 1 日</w:t>
      </w:r>
      <w:r w:rsidR="00F32B33" w:rsidRPr="00015DE4">
        <w:rPr>
          <w:rFonts w:ascii="標楷體" w:eastAsia="標楷體" w:hAnsi="標楷體" w:cs="新細明體" w:hint="eastAsia"/>
          <w:kern w:val="0"/>
          <w14:ligatures w14:val="none"/>
        </w:rPr>
        <w:t>前完成實習者，可於同機構完成兩次實習，但於申請抵免時須同時檢附「社會工作（福利）實習或實地工作證明書」與兩次實習成果報告書，</w:t>
      </w:r>
      <w:r w:rsidR="00AA5EC9" w:rsidRPr="00015DE4">
        <w:rPr>
          <w:rFonts w:ascii="標楷體" w:eastAsia="標楷體" w:hAnsi="標楷體" w:cs="新細明體" w:hint="eastAsia"/>
          <w:kern w:val="0"/>
          <w14:ligatures w14:val="none"/>
        </w:rPr>
        <w:t>由本系實習委員會</w:t>
      </w:r>
      <w:r w:rsidR="00F32B33" w:rsidRPr="00015DE4">
        <w:rPr>
          <w:rFonts w:ascii="標楷體" w:eastAsia="標楷體" w:hAnsi="標楷體" w:cs="新細明體" w:hint="eastAsia"/>
          <w:kern w:val="0"/>
          <w14:ligatures w14:val="none"/>
        </w:rPr>
        <w:t>檢核是否</w:t>
      </w:r>
      <w:r w:rsidR="00AA5EC9" w:rsidRPr="00015DE4">
        <w:rPr>
          <w:rFonts w:ascii="標楷體" w:eastAsia="標楷體" w:hAnsi="標楷體" w:cs="新細明體" w:hint="eastAsia"/>
          <w:kern w:val="0"/>
          <w14:ligatures w14:val="none"/>
        </w:rPr>
        <w:t>分屬</w:t>
      </w:r>
      <w:r w:rsidR="00F32B33" w:rsidRPr="00015DE4">
        <w:rPr>
          <w:rFonts w:ascii="標楷體" w:eastAsia="標楷體" w:hAnsi="標楷體" w:cs="新細明體" w:hint="eastAsia"/>
          <w:kern w:val="0"/>
          <w14:ligatures w14:val="none"/>
        </w:rPr>
        <w:t>不同社會工作業務</w:t>
      </w:r>
      <w:r w:rsidR="00C82A48" w:rsidRPr="00015DE4">
        <w:rPr>
          <w:rFonts w:ascii="標楷體" w:eastAsia="標楷體" w:hAnsi="標楷體" w:cs="新細明體" w:hint="eastAsia"/>
          <w:kern w:val="0"/>
          <w14:ligatures w14:val="none"/>
        </w:rPr>
        <w:t>。</w:t>
      </w:r>
      <w:r w:rsidR="00B72DD5" w:rsidRPr="00015DE4">
        <w:rPr>
          <w:rFonts w:ascii="標楷體" w:eastAsia="標楷體" w:hAnsi="標楷體" w:cs="新細明體" w:hint="eastAsia"/>
          <w:kern w:val="0"/>
          <w14:ligatures w14:val="none"/>
        </w:rPr>
        <w:t>若無法提供佐證資料，或實習委員會認定兩次實習內容屬相似業務者，僅</w:t>
      </w:r>
      <w:r w:rsidR="00B72DD5" w:rsidRPr="00015DE4">
        <w:rPr>
          <w:rFonts w:ascii="標楷體" w:eastAsia="標楷體" w:hAnsi="標楷體" w:cs="新細明體"/>
          <w:kern w:val="0"/>
          <w14:ligatures w14:val="none"/>
        </w:rPr>
        <w:t>予以抵免</w:t>
      </w:r>
      <w:r w:rsidR="00B72DD5" w:rsidRPr="00015DE4">
        <w:rPr>
          <w:rFonts w:ascii="標楷體" w:eastAsia="標楷體" w:hAnsi="標楷體" w:cs="新細明體" w:hint="eastAsia"/>
          <w:kern w:val="0"/>
          <w14:ligatures w14:val="none"/>
        </w:rPr>
        <w:t>一次。</w:t>
      </w:r>
      <w:r w:rsidR="00C82A48" w:rsidRPr="00015DE4">
        <w:rPr>
          <w:rFonts w:ascii="標楷體" w:eastAsia="標楷體" w:hAnsi="標楷體" w:cs="新細明體"/>
          <w:kern w:val="0"/>
          <w14:ligatures w14:val="none"/>
        </w:rPr>
        <w:br/>
      </w:r>
      <w:r w:rsidR="00C73E80">
        <w:rPr>
          <w:rFonts w:ascii="標楷體" w:eastAsia="標楷體" w:hAnsi="標楷體" w:cs="新細明體" w:hint="eastAsia"/>
          <w:kern w:val="0"/>
          <w14:ligatures w14:val="none"/>
        </w:rPr>
        <w:t>民國</w:t>
      </w:r>
      <w:bookmarkStart w:id="0" w:name="_GoBack"/>
      <w:bookmarkEnd w:id="0"/>
      <w:r w:rsidR="00F32B33" w:rsidRPr="00015DE4">
        <w:rPr>
          <w:rFonts w:ascii="標楷體" w:eastAsia="標楷體" w:hAnsi="標楷體" w:cs="新細明體"/>
          <w:kern w:val="0"/>
          <w14:ligatures w14:val="none"/>
        </w:rPr>
        <w:t>114 年 10 月 1 日</w:t>
      </w:r>
      <w:r w:rsidR="00F32B33" w:rsidRPr="00015DE4">
        <w:rPr>
          <w:rFonts w:ascii="標楷體" w:eastAsia="標楷體" w:hAnsi="標楷體" w:cs="新細明體" w:hint="eastAsia"/>
          <w:kern w:val="0"/>
          <w14:ligatures w14:val="none"/>
        </w:rPr>
        <w:t>後完成實習者，</w:t>
      </w:r>
      <w:r w:rsidR="00C82A48" w:rsidRPr="00015DE4">
        <w:rPr>
          <w:rFonts w:ascii="標楷體" w:eastAsia="標楷體" w:hAnsi="標楷體" w:cs="新細明體" w:hint="eastAsia"/>
          <w:kern w:val="0"/>
          <w14:ligatures w14:val="none"/>
        </w:rPr>
        <w:t>則</w:t>
      </w:r>
      <w:r w:rsidR="00D77AFA" w:rsidRPr="00015DE4">
        <w:rPr>
          <w:rFonts w:ascii="標楷體" w:eastAsia="標楷體" w:hAnsi="標楷體" w:cs="新細明體"/>
          <w:kern w:val="0"/>
          <w14:ligatures w14:val="none"/>
        </w:rPr>
        <w:t>依本</w:t>
      </w:r>
      <w:r w:rsidR="00367FCF" w:rsidRPr="00015DE4">
        <w:rPr>
          <w:rFonts w:ascii="標楷體" w:eastAsia="標楷體" w:hAnsi="標楷體" w:cs="新細明體" w:hint="eastAsia"/>
          <w:kern w:val="0"/>
          <w14:ligatures w14:val="none"/>
        </w:rPr>
        <w:t>系二年制在職專班學生</w:t>
      </w:r>
      <w:r w:rsidR="00D77AFA" w:rsidRPr="00015DE4">
        <w:rPr>
          <w:rFonts w:ascii="標楷體" w:eastAsia="標楷體" w:hAnsi="標楷體" w:cs="新細明體"/>
          <w:kern w:val="0"/>
          <w14:ligatures w14:val="none"/>
        </w:rPr>
        <w:t>實習</w:t>
      </w:r>
      <w:r w:rsidR="007F7C39" w:rsidRPr="00015DE4">
        <w:rPr>
          <w:rFonts w:ascii="標楷體" w:eastAsia="標楷體" w:hAnsi="標楷體" w:cs="新細明體" w:hint="eastAsia"/>
          <w:kern w:val="0"/>
          <w14:ligatures w14:val="none"/>
        </w:rPr>
        <w:t>作業要點之規定</w:t>
      </w:r>
      <w:r w:rsidR="00D77AFA" w:rsidRPr="00015DE4">
        <w:rPr>
          <w:rFonts w:ascii="標楷體" w:eastAsia="標楷體" w:hAnsi="標楷體" w:cs="新細明體"/>
          <w:kern w:val="0"/>
          <w14:ligatures w14:val="none"/>
        </w:rPr>
        <w:t>，不得於同一機構實習兩次</w:t>
      </w:r>
      <w:r w:rsidR="00C82A48" w:rsidRPr="00015DE4">
        <w:rPr>
          <w:rFonts w:ascii="標楷體" w:eastAsia="標楷體" w:hAnsi="標楷體" w:cs="新細明體" w:hint="eastAsia"/>
          <w:kern w:val="0"/>
          <w14:ligatures w14:val="none"/>
        </w:rPr>
        <w:t>；</w:t>
      </w:r>
      <w:r w:rsidR="00D77AFA" w:rsidRPr="00015DE4">
        <w:rPr>
          <w:rFonts w:ascii="標楷體" w:eastAsia="標楷體" w:hAnsi="標楷體" w:cs="新細明體"/>
          <w:kern w:val="0"/>
          <w14:ligatures w14:val="none"/>
        </w:rPr>
        <w:t>如辦理抵免之實習</w:t>
      </w:r>
      <w:r w:rsidR="00361C5B" w:rsidRPr="00015DE4">
        <w:rPr>
          <w:rFonts w:ascii="標楷體" w:eastAsia="標楷體" w:hAnsi="標楷體" w:cs="新細明體" w:hint="eastAsia"/>
          <w:kern w:val="0"/>
          <w14:ligatures w14:val="none"/>
        </w:rPr>
        <w:t>科目</w:t>
      </w:r>
      <w:r w:rsidR="00367FCF" w:rsidRPr="00015DE4">
        <w:rPr>
          <w:rFonts w:ascii="標楷體" w:eastAsia="標楷體" w:hAnsi="標楷體" w:cs="新細明體" w:hint="eastAsia"/>
          <w:kern w:val="0"/>
          <w14:ligatures w14:val="none"/>
        </w:rPr>
        <w:t>，</w:t>
      </w:r>
      <w:r w:rsidR="00367FCF" w:rsidRPr="00015DE4">
        <w:rPr>
          <w:rFonts w:ascii="標楷體" w:eastAsia="標楷體" w:hAnsi="標楷體" w:cs="新細明體" w:hint="eastAsia"/>
          <w:kern w:val="0"/>
          <w14:ligatures w14:val="none"/>
        </w:rPr>
        <w:lastRenderedPageBreak/>
        <w:t>係</w:t>
      </w:r>
      <w:r w:rsidR="00D77AFA" w:rsidRPr="00015DE4">
        <w:rPr>
          <w:rFonts w:ascii="標楷體" w:eastAsia="標楷體" w:hAnsi="標楷體" w:cs="新細明體"/>
          <w:kern w:val="0"/>
          <w14:ligatures w14:val="none"/>
        </w:rPr>
        <w:t>於同一機構完成兩次實習者，僅依實際實習時數予以抵免</w:t>
      </w:r>
      <w:r w:rsidR="00BD560F" w:rsidRPr="00015DE4">
        <w:rPr>
          <w:rFonts w:ascii="標楷體" w:eastAsia="標楷體" w:hAnsi="標楷體" w:cs="新細明體"/>
          <w:kern w:val="0"/>
          <w14:ligatures w14:val="none"/>
        </w:rPr>
        <w:t>社會工作實習（一）</w:t>
      </w:r>
      <w:r w:rsidR="00BD560F" w:rsidRPr="00015DE4">
        <w:rPr>
          <w:rFonts w:ascii="標楷體" w:eastAsia="標楷體" w:hAnsi="標楷體" w:cs="新細明體" w:hint="eastAsia"/>
          <w:kern w:val="0"/>
          <w14:ligatures w14:val="none"/>
        </w:rPr>
        <w:t>或</w:t>
      </w:r>
      <w:r w:rsidR="00BD560F" w:rsidRPr="00015DE4">
        <w:rPr>
          <w:rFonts w:ascii="標楷體" w:eastAsia="標楷體" w:hAnsi="標楷體" w:cs="新細明體"/>
          <w:kern w:val="0"/>
          <w14:ligatures w14:val="none"/>
        </w:rPr>
        <w:t>社會工作實習（二）</w:t>
      </w:r>
      <w:r w:rsidR="00D77AFA" w:rsidRPr="00015DE4">
        <w:rPr>
          <w:rFonts w:ascii="標楷體" w:eastAsia="標楷體" w:hAnsi="標楷體" w:cs="新細明體"/>
          <w:kern w:val="0"/>
          <w14:ligatures w14:val="none"/>
        </w:rPr>
        <w:t>。</w:t>
      </w:r>
    </w:p>
    <w:p w14:paraId="20D07A48" w14:textId="06FECC8D" w:rsidR="00D77AFA" w:rsidRPr="00D77AFA" w:rsidRDefault="00D77AFA" w:rsidP="00321682">
      <w:pPr>
        <w:widowControl/>
        <w:spacing w:before="100" w:beforeAutospacing="1" w:after="100" w:afterAutospacing="1" w:line="240" w:lineRule="auto"/>
        <w:ind w:left="850" w:hangingChars="354" w:hanging="850"/>
        <w:rPr>
          <w:rFonts w:ascii="標楷體" w:eastAsia="標楷體" w:hAnsi="標楷體" w:cs="新細明體"/>
          <w:kern w:val="0"/>
          <w14:ligatures w14:val="none"/>
        </w:rPr>
      </w:pPr>
      <w:r w:rsidRPr="00D77AFA">
        <w:rPr>
          <w:rFonts w:ascii="標楷體" w:eastAsia="標楷體" w:hAnsi="標楷體" w:cs="新細明體"/>
          <w:b/>
          <w:bCs/>
          <w:kern w:val="0"/>
          <w14:ligatures w14:val="none"/>
        </w:rPr>
        <w:t>第四條</w:t>
      </w:r>
      <w:r w:rsidRPr="00D77AFA">
        <w:rPr>
          <w:rFonts w:ascii="標楷體" w:eastAsia="標楷體" w:hAnsi="標楷體" w:cs="新細明體"/>
          <w:kern w:val="0"/>
          <w14:ligatures w14:val="none"/>
        </w:rPr>
        <w:t xml:space="preserve"> 抵免學分或課程免修之申請，應於</w:t>
      </w:r>
      <w:r w:rsidRPr="00321682">
        <w:rPr>
          <w:rFonts w:ascii="標楷體" w:eastAsia="標楷體" w:hAnsi="標楷體" w:cs="新細明體"/>
          <w:kern w:val="0"/>
          <w14:ligatures w14:val="none"/>
        </w:rPr>
        <w:t>入學</w:t>
      </w:r>
      <w:r w:rsidR="00321682" w:rsidRPr="00321682">
        <w:rPr>
          <w:rFonts w:ascii="標楷體" w:eastAsia="標楷體" w:hAnsi="標楷體" w:cs="新細明體" w:hint="eastAsia"/>
          <w:kern w:val="0"/>
          <w14:ligatures w14:val="none"/>
        </w:rPr>
        <w:t>第一學期</w:t>
      </w:r>
      <w:r w:rsidRPr="00D77AFA">
        <w:rPr>
          <w:rFonts w:ascii="標楷體" w:eastAsia="標楷體" w:hAnsi="標楷體" w:cs="新細明體"/>
          <w:kern w:val="0"/>
          <w14:ligatures w14:val="none"/>
        </w:rPr>
        <w:t>註冊後辦理，以辦理一次為原則；因故逾期申請者，須經系</w:t>
      </w:r>
      <w:proofErr w:type="gramStart"/>
      <w:r w:rsidRPr="00D77AFA">
        <w:rPr>
          <w:rFonts w:ascii="標楷體" w:eastAsia="標楷體" w:hAnsi="標楷體" w:cs="新細明體"/>
          <w:kern w:val="0"/>
          <w14:ligatures w14:val="none"/>
        </w:rPr>
        <w:t>務</w:t>
      </w:r>
      <w:proofErr w:type="gramEnd"/>
      <w:r w:rsidRPr="00D77AFA">
        <w:rPr>
          <w:rFonts w:ascii="標楷體" w:eastAsia="標楷體" w:hAnsi="標楷體" w:cs="新細明體"/>
          <w:kern w:val="0"/>
          <w14:ligatures w14:val="none"/>
        </w:rPr>
        <w:t>會議及本校相關會議同意。</w:t>
      </w:r>
    </w:p>
    <w:p w14:paraId="78EFD613" w14:textId="77777777" w:rsidR="00D77AFA" w:rsidRPr="00D77AFA" w:rsidRDefault="00D77AFA" w:rsidP="00321682">
      <w:pPr>
        <w:widowControl/>
        <w:spacing w:before="100" w:beforeAutospacing="1" w:after="100" w:afterAutospacing="1" w:line="240" w:lineRule="auto"/>
        <w:ind w:left="850" w:hangingChars="354" w:hanging="850"/>
        <w:rPr>
          <w:rFonts w:ascii="標楷體" w:eastAsia="標楷體" w:hAnsi="標楷體" w:cs="新細明體"/>
          <w:kern w:val="0"/>
          <w14:ligatures w14:val="none"/>
        </w:rPr>
      </w:pPr>
      <w:r w:rsidRPr="00D77AFA">
        <w:rPr>
          <w:rFonts w:ascii="標楷體" w:eastAsia="標楷體" w:hAnsi="標楷體" w:cs="新細明體"/>
          <w:b/>
          <w:bCs/>
          <w:kern w:val="0"/>
          <w14:ligatures w14:val="none"/>
        </w:rPr>
        <w:t>第五條</w:t>
      </w:r>
      <w:r w:rsidRPr="00D77AFA">
        <w:rPr>
          <w:rFonts w:ascii="標楷體" w:eastAsia="標楷體" w:hAnsi="標楷體" w:cs="新細明體"/>
          <w:kern w:val="0"/>
          <w14:ligatures w14:val="none"/>
        </w:rPr>
        <w:t xml:space="preserve"> 抵免學分或課程免修之審核及測驗，</w:t>
      </w:r>
      <w:proofErr w:type="gramStart"/>
      <w:r w:rsidRPr="00D77AFA">
        <w:rPr>
          <w:rFonts w:ascii="標楷體" w:eastAsia="標楷體" w:hAnsi="標楷體" w:cs="新細明體"/>
          <w:kern w:val="0"/>
          <w14:ligatures w14:val="none"/>
        </w:rPr>
        <w:t>均應於</w:t>
      </w:r>
      <w:proofErr w:type="gramEnd"/>
      <w:r w:rsidRPr="00D77AFA">
        <w:rPr>
          <w:rFonts w:ascii="標楷體" w:eastAsia="標楷體" w:hAnsi="標楷體" w:cs="新細明體"/>
          <w:kern w:val="0"/>
          <w14:ligatures w14:val="none"/>
        </w:rPr>
        <w:t>開學後加退選週前辦理完畢；通過者，於加退選</w:t>
      </w:r>
      <w:proofErr w:type="gramStart"/>
      <w:r w:rsidRPr="00D77AFA">
        <w:rPr>
          <w:rFonts w:ascii="標楷體" w:eastAsia="標楷體" w:hAnsi="標楷體" w:cs="新細明體"/>
          <w:kern w:val="0"/>
          <w14:ligatures w14:val="none"/>
        </w:rPr>
        <w:t>週</w:t>
      </w:r>
      <w:proofErr w:type="gramEnd"/>
      <w:r w:rsidRPr="00D77AFA">
        <w:rPr>
          <w:rFonts w:ascii="標楷體" w:eastAsia="標楷體" w:hAnsi="標楷體" w:cs="新細明體"/>
          <w:kern w:val="0"/>
          <w14:ligatures w14:val="none"/>
        </w:rPr>
        <w:t>後一週內向註冊組申請抵免。</w:t>
      </w:r>
      <w:proofErr w:type="gramStart"/>
      <w:r w:rsidRPr="00D77AFA">
        <w:rPr>
          <w:rFonts w:ascii="標楷體" w:eastAsia="標楷體" w:hAnsi="標楷體" w:cs="新細明體"/>
          <w:kern w:val="0"/>
          <w14:ligatures w14:val="none"/>
        </w:rPr>
        <w:t>抵免未通過</w:t>
      </w:r>
      <w:proofErr w:type="gramEnd"/>
      <w:r w:rsidRPr="00D77AFA">
        <w:rPr>
          <w:rFonts w:ascii="標楷體" w:eastAsia="標楷體" w:hAnsi="標楷體" w:cs="新細明體"/>
          <w:kern w:val="0"/>
          <w14:ligatures w14:val="none"/>
        </w:rPr>
        <w:t>之科目，不得再次申請抵免。</w:t>
      </w:r>
    </w:p>
    <w:p w14:paraId="23F48BE8" w14:textId="77777777" w:rsidR="00D77AFA" w:rsidRPr="00D77AFA" w:rsidRDefault="00D77AFA" w:rsidP="00D77AFA">
      <w:pPr>
        <w:widowControl/>
        <w:spacing w:before="100" w:beforeAutospacing="1" w:after="100" w:afterAutospacing="1" w:line="240" w:lineRule="auto"/>
        <w:rPr>
          <w:rFonts w:ascii="標楷體" w:eastAsia="標楷體" w:hAnsi="標楷體" w:cs="新細明體"/>
          <w:kern w:val="0"/>
          <w14:ligatures w14:val="none"/>
        </w:rPr>
      </w:pPr>
      <w:r w:rsidRPr="00D77AFA">
        <w:rPr>
          <w:rFonts w:ascii="標楷體" w:eastAsia="標楷體" w:hAnsi="標楷體" w:cs="新細明體"/>
          <w:b/>
          <w:bCs/>
          <w:kern w:val="0"/>
          <w14:ligatures w14:val="none"/>
        </w:rPr>
        <w:t>第六條</w:t>
      </w:r>
      <w:r w:rsidRPr="00D77AFA">
        <w:rPr>
          <w:rFonts w:ascii="標楷體" w:eastAsia="標楷體" w:hAnsi="標楷體" w:cs="新細明體"/>
          <w:kern w:val="0"/>
          <w14:ligatures w14:val="none"/>
        </w:rPr>
        <w:t xml:space="preserve"> 經核准抵免課程者，仍應於當學期修滿規定之最低學分數。</w:t>
      </w:r>
    </w:p>
    <w:p w14:paraId="0275B95C" w14:textId="77777777" w:rsidR="00D77AFA" w:rsidRPr="00D77AFA" w:rsidRDefault="00D77AFA" w:rsidP="00D77AFA">
      <w:pPr>
        <w:widowControl/>
        <w:spacing w:before="100" w:beforeAutospacing="1" w:after="100" w:afterAutospacing="1" w:line="240" w:lineRule="auto"/>
        <w:rPr>
          <w:rFonts w:ascii="標楷體" w:eastAsia="標楷體" w:hAnsi="標楷體" w:cs="新細明體"/>
          <w:kern w:val="0"/>
          <w14:ligatures w14:val="none"/>
        </w:rPr>
      </w:pPr>
      <w:r w:rsidRPr="00D77AFA">
        <w:rPr>
          <w:rFonts w:ascii="標楷體" w:eastAsia="標楷體" w:hAnsi="標楷體" w:cs="新細明體"/>
          <w:b/>
          <w:bCs/>
          <w:kern w:val="0"/>
          <w14:ligatures w14:val="none"/>
        </w:rPr>
        <w:t>第八條</w:t>
      </w:r>
      <w:r w:rsidRPr="00D77AFA">
        <w:rPr>
          <w:rFonts w:ascii="標楷體" w:eastAsia="標楷體" w:hAnsi="標楷體" w:cs="新細明體"/>
          <w:kern w:val="0"/>
          <w14:ligatures w14:val="none"/>
        </w:rPr>
        <w:t xml:space="preserve"> 科目學分經確定抵免登錄後，不得更換抵免其他科目學分。</w:t>
      </w:r>
    </w:p>
    <w:p w14:paraId="789C9322" w14:textId="77777777" w:rsidR="0098360D" w:rsidRDefault="00D77AFA" w:rsidP="00321682">
      <w:pPr>
        <w:widowControl/>
        <w:spacing w:before="100" w:beforeAutospacing="1" w:after="100" w:afterAutospacing="1" w:line="240" w:lineRule="auto"/>
        <w:ind w:left="850" w:hangingChars="354" w:hanging="850"/>
        <w:rPr>
          <w:rFonts w:ascii="標楷體" w:eastAsia="標楷體" w:hAnsi="標楷體" w:cs="新細明體"/>
          <w:kern w:val="0"/>
          <w14:ligatures w14:val="none"/>
        </w:rPr>
      </w:pPr>
      <w:r w:rsidRPr="00D77AFA">
        <w:rPr>
          <w:rFonts w:ascii="標楷體" w:eastAsia="標楷體" w:hAnsi="標楷體" w:cs="新細明體"/>
          <w:b/>
          <w:bCs/>
          <w:kern w:val="0"/>
          <w14:ligatures w14:val="none"/>
        </w:rPr>
        <w:t>第九條</w:t>
      </w:r>
      <w:r w:rsidRPr="00D77AFA">
        <w:rPr>
          <w:rFonts w:ascii="標楷體" w:eastAsia="標楷體" w:hAnsi="標楷體" w:cs="新細明體"/>
          <w:kern w:val="0"/>
          <w14:ligatures w14:val="none"/>
        </w:rPr>
        <w:t xml:space="preserve"> 本細則如有未盡事宜，悉依本校「慈濟大學學生抵免學分辦法」規定辦理。</w:t>
      </w:r>
    </w:p>
    <w:sectPr w:rsidR="0098360D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3B2ED57" w14:textId="77777777" w:rsidR="00C609C5" w:rsidRDefault="00C609C5" w:rsidP="009E3B7E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2C98AB03" w14:textId="77777777" w:rsidR="00C609C5" w:rsidRDefault="00C609C5" w:rsidP="009E3B7E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roman"/>
    <w:pitch w:val="default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altName w:val="標楷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ptos Display">
    <w:altName w:val="Calibri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53A4165" w14:textId="77777777" w:rsidR="00C609C5" w:rsidRDefault="00C609C5" w:rsidP="009E3B7E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3074B864" w14:textId="77777777" w:rsidR="00C609C5" w:rsidRDefault="00C609C5" w:rsidP="009E3B7E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6C6BCD"/>
    <w:multiLevelType w:val="hybridMultilevel"/>
    <w:tmpl w:val="FF5ADC66"/>
    <w:lvl w:ilvl="0" w:tplc="45868F7C">
      <w:start w:val="1"/>
      <w:numFmt w:val="taiwaneseCountingThousand"/>
      <w:lvlText w:val="第%1條"/>
      <w:lvlJc w:val="left"/>
      <w:pPr>
        <w:ind w:left="960" w:hanging="960"/>
      </w:pPr>
      <w:rPr>
        <w:rFonts w:hint="default"/>
        <w:sz w:val="24"/>
      </w:rPr>
    </w:lvl>
    <w:lvl w:ilvl="1" w:tplc="9DFC5A50">
      <w:start w:val="1"/>
      <w:numFmt w:val="decimal"/>
      <w:lvlText w:val="%2、"/>
      <w:lvlJc w:val="left"/>
      <w:pPr>
        <w:ind w:left="96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312A6164"/>
    <w:multiLevelType w:val="multilevel"/>
    <w:tmpl w:val="07F0C4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6277696"/>
    <w:multiLevelType w:val="multilevel"/>
    <w:tmpl w:val="4E0A4D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9321B49"/>
    <w:multiLevelType w:val="hybridMultilevel"/>
    <w:tmpl w:val="43B8557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664D5C77"/>
    <w:multiLevelType w:val="hybridMultilevel"/>
    <w:tmpl w:val="43B8557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66D00797"/>
    <w:multiLevelType w:val="multilevel"/>
    <w:tmpl w:val="BDE819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0974"/>
    <w:rsid w:val="00015DE4"/>
    <w:rsid w:val="00032ED8"/>
    <w:rsid w:val="000C5BCE"/>
    <w:rsid w:val="00114A11"/>
    <w:rsid w:val="001A294D"/>
    <w:rsid w:val="001D038C"/>
    <w:rsid w:val="00272394"/>
    <w:rsid w:val="002A0328"/>
    <w:rsid w:val="002E2F26"/>
    <w:rsid w:val="002E52F4"/>
    <w:rsid w:val="00321682"/>
    <w:rsid w:val="003404F9"/>
    <w:rsid w:val="00361C5B"/>
    <w:rsid w:val="00367FCF"/>
    <w:rsid w:val="003A51F5"/>
    <w:rsid w:val="003D7AE3"/>
    <w:rsid w:val="004201B1"/>
    <w:rsid w:val="00437409"/>
    <w:rsid w:val="004E22A9"/>
    <w:rsid w:val="004F3190"/>
    <w:rsid w:val="005240AB"/>
    <w:rsid w:val="00570646"/>
    <w:rsid w:val="005A6361"/>
    <w:rsid w:val="005B487F"/>
    <w:rsid w:val="005F3458"/>
    <w:rsid w:val="0064270A"/>
    <w:rsid w:val="00652B60"/>
    <w:rsid w:val="00671193"/>
    <w:rsid w:val="006A3437"/>
    <w:rsid w:val="006E6B41"/>
    <w:rsid w:val="006F6CCF"/>
    <w:rsid w:val="0071406B"/>
    <w:rsid w:val="007F7C39"/>
    <w:rsid w:val="00861634"/>
    <w:rsid w:val="008B7F72"/>
    <w:rsid w:val="008F096F"/>
    <w:rsid w:val="00930974"/>
    <w:rsid w:val="009408CE"/>
    <w:rsid w:val="0098358E"/>
    <w:rsid w:val="0098360D"/>
    <w:rsid w:val="00996BF0"/>
    <w:rsid w:val="009E3B7E"/>
    <w:rsid w:val="00A1346F"/>
    <w:rsid w:val="00A17E05"/>
    <w:rsid w:val="00A4676C"/>
    <w:rsid w:val="00A47DBE"/>
    <w:rsid w:val="00A56CE5"/>
    <w:rsid w:val="00A93E74"/>
    <w:rsid w:val="00AA5EC9"/>
    <w:rsid w:val="00B01424"/>
    <w:rsid w:val="00B23D92"/>
    <w:rsid w:val="00B24C19"/>
    <w:rsid w:val="00B335CD"/>
    <w:rsid w:val="00B602AE"/>
    <w:rsid w:val="00B72DD5"/>
    <w:rsid w:val="00B877E5"/>
    <w:rsid w:val="00BD560F"/>
    <w:rsid w:val="00C1663D"/>
    <w:rsid w:val="00C609C5"/>
    <w:rsid w:val="00C73E80"/>
    <w:rsid w:val="00C743FC"/>
    <w:rsid w:val="00C76C6C"/>
    <w:rsid w:val="00C82A48"/>
    <w:rsid w:val="00CA1F6D"/>
    <w:rsid w:val="00D15317"/>
    <w:rsid w:val="00D421DA"/>
    <w:rsid w:val="00D46AE5"/>
    <w:rsid w:val="00D75170"/>
    <w:rsid w:val="00D77AFA"/>
    <w:rsid w:val="00E355C6"/>
    <w:rsid w:val="00E628CE"/>
    <w:rsid w:val="00F10101"/>
    <w:rsid w:val="00F32B33"/>
    <w:rsid w:val="00F62178"/>
    <w:rsid w:val="00FA1A16"/>
    <w:rsid w:val="00FE1A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2D63CC46"/>
  <w15:chartTrackingRefBased/>
  <w15:docId w15:val="{6ED9D102-90C8-4E63-83F2-6922018D21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2">
    <w:name w:val="heading 2"/>
    <w:basedOn w:val="a"/>
    <w:link w:val="20"/>
    <w:uiPriority w:val="9"/>
    <w:qFormat/>
    <w:rsid w:val="00D77AFA"/>
    <w:pPr>
      <w:widowControl/>
      <w:spacing w:before="100" w:beforeAutospacing="1" w:after="100" w:afterAutospacing="1" w:line="240" w:lineRule="auto"/>
      <w:outlineLvl w:val="1"/>
    </w:pPr>
    <w:rPr>
      <w:rFonts w:ascii="新細明體" w:eastAsia="新細明體" w:hAnsi="新細明體" w:cs="新細明體"/>
      <w:b/>
      <w:bCs/>
      <w:kern w:val="0"/>
      <w:sz w:val="36"/>
      <w:szCs w:val="36"/>
      <w14:ligatures w14:val="none"/>
    </w:rPr>
  </w:style>
  <w:style w:type="paragraph" w:styleId="3">
    <w:name w:val="heading 3"/>
    <w:basedOn w:val="a"/>
    <w:link w:val="30"/>
    <w:uiPriority w:val="9"/>
    <w:qFormat/>
    <w:rsid w:val="00D77AFA"/>
    <w:pPr>
      <w:widowControl/>
      <w:spacing w:before="100" w:beforeAutospacing="1" w:after="100" w:afterAutospacing="1" w:line="240" w:lineRule="auto"/>
      <w:outlineLvl w:val="2"/>
    </w:pPr>
    <w:rPr>
      <w:rFonts w:ascii="新細明體" w:eastAsia="新細明體" w:hAnsi="新細明體" w:cs="新細明體"/>
      <w:b/>
      <w:bCs/>
      <w:kern w:val="0"/>
      <w:sz w:val="27"/>
      <w:szCs w:val="27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30974"/>
    <w:pPr>
      <w:ind w:leftChars="200" w:left="480"/>
    </w:pPr>
  </w:style>
  <w:style w:type="paragraph" w:customStyle="1" w:styleId="Default">
    <w:name w:val="Default"/>
    <w:rsid w:val="00570646"/>
    <w:pPr>
      <w:widowControl w:val="0"/>
      <w:autoSpaceDE w:val="0"/>
      <w:autoSpaceDN w:val="0"/>
      <w:adjustRightInd w:val="0"/>
      <w:spacing w:after="0" w:line="240" w:lineRule="auto"/>
    </w:pPr>
    <w:rPr>
      <w:rFonts w:ascii="標楷體" w:eastAsia="標楷體" w:cs="標楷體"/>
      <w:color w:val="000000"/>
      <w:kern w:val="0"/>
    </w:rPr>
  </w:style>
  <w:style w:type="paragraph" w:styleId="a4">
    <w:name w:val="header"/>
    <w:basedOn w:val="a"/>
    <w:link w:val="a5"/>
    <w:uiPriority w:val="99"/>
    <w:unhideWhenUsed/>
    <w:rsid w:val="009E3B7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9E3B7E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9E3B7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9E3B7E"/>
    <w:rPr>
      <w:sz w:val="20"/>
      <w:szCs w:val="20"/>
    </w:rPr>
  </w:style>
  <w:style w:type="character" w:styleId="a8">
    <w:name w:val="Strong"/>
    <w:basedOn w:val="a0"/>
    <w:uiPriority w:val="22"/>
    <w:qFormat/>
    <w:rsid w:val="004201B1"/>
    <w:rPr>
      <w:b/>
      <w:bCs/>
    </w:rPr>
  </w:style>
  <w:style w:type="character" w:customStyle="1" w:styleId="20">
    <w:name w:val="標題 2 字元"/>
    <w:basedOn w:val="a0"/>
    <w:link w:val="2"/>
    <w:uiPriority w:val="9"/>
    <w:rsid w:val="00D77AFA"/>
    <w:rPr>
      <w:rFonts w:ascii="新細明體" w:eastAsia="新細明體" w:hAnsi="新細明體" w:cs="新細明體"/>
      <w:b/>
      <w:bCs/>
      <w:kern w:val="0"/>
      <w:sz w:val="36"/>
      <w:szCs w:val="36"/>
      <w14:ligatures w14:val="none"/>
    </w:rPr>
  </w:style>
  <w:style w:type="character" w:customStyle="1" w:styleId="30">
    <w:name w:val="標題 3 字元"/>
    <w:basedOn w:val="a0"/>
    <w:link w:val="3"/>
    <w:uiPriority w:val="9"/>
    <w:rsid w:val="00D77AFA"/>
    <w:rPr>
      <w:rFonts w:ascii="新細明體" w:eastAsia="新細明體" w:hAnsi="新細明體" w:cs="新細明體"/>
      <w:b/>
      <w:bCs/>
      <w:kern w:val="0"/>
      <w:sz w:val="27"/>
      <w:szCs w:val="27"/>
      <w14:ligatures w14:val="none"/>
    </w:rPr>
  </w:style>
  <w:style w:type="paragraph" w:styleId="Web">
    <w:name w:val="Normal (Web)"/>
    <w:basedOn w:val="a"/>
    <w:uiPriority w:val="99"/>
    <w:semiHidden/>
    <w:unhideWhenUsed/>
    <w:rsid w:val="00D77AFA"/>
    <w:pPr>
      <w:widowControl/>
      <w:spacing w:before="100" w:beforeAutospacing="1" w:after="100" w:afterAutospacing="1" w:line="240" w:lineRule="auto"/>
    </w:pPr>
    <w:rPr>
      <w:rFonts w:ascii="新細明體" w:eastAsia="新細明體" w:hAnsi="新細明體" w:cs="新細明體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3101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181</Words>
  <Characters>1036</Characters>
  <Application>Microsoft Office Word</Application>
  <DocSecurity>0</DocSecurity>
  <Lines>8</Lines>
  <Paragraphs>2</Paragraphs>
  <ScaleCrop>false</ScaleCrop>
  <Company/>
  <LinksUpToDate>false</LinksUpToDate>
  <CharactersWithSpaces>1215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弘毅 劉</dc:creator>
  <cp:keywords/>
  <dc:description/>
  <cp:lastModifiedBy>user</cp:lastModifiedBy>
  <cp:revision>3</cp:revision>
  <dcterms:created xsi:type="dcterms:W3CDTF">2026-09-06T02:12:00Z</dcterms:created>
  <dcterms:modified xsi:type="dcterms:W3CDTF">2026-09-06T02:21:00Z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98337280-698b-4833-b769-a1b1a4c45f9f</vt:lpwstr>
  </property>
</Properties>
</file>