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FB" w:rsidRDefault="002F74DA">
      <w:pPr>
        <w:pStyle w:val="Standard"/>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57440" cy="757440"/>
            <wp:effectExtent l="0" t="0" r="4560" b="456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7440" cy="757440"/>
                    </a:xfrm>
                    <a:prstGeom prst="rect">
                      <a:avLst/>
                    </a:prstGeom>
                    <a:ln>
                      <a:noFill/>
                      <a:prstDash/>
                    </a:ln>
                  </pic:spPr>
                </pic:pic>
              </a:graphicData>
            </a:graphic>
          </wp:anchor>
        </w:drawing>
      </w:r>
      <w:r>
        <w:t>新北市政府徵才公告表</w:t>
      </w:r>
    </w:p>
    <w:tbl>
      <w:tblPr>
        <w:tblW w:w="10018" w:type="dxa"/>
        <w:tblInd w:w="-113" w:type="dxa"/>
        <w:tblLayout w:type="fixed"/>
        <w:tblCellMar>
          <w:left w:w="10" w:type="dxa"/>
          <w:right w:w="10" w:type="dxa"/>
        </w:tblCellMar>
        <w:tblLook w:val="0000" w:firstRow="0" w:lastRow="0" w:firstColumn="0" w:lastColumn="0" w:noHBand="0" w:noVBand="0"/>
      </w:tblPr>
      <w:tblGrid>
        <w:gridCol w:w="2589"/>
        <w:gridCol w:w="7429"/>
      </w:tblGrid>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職缺機關名稱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新北市政府社會局</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聘用社會工作員</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職缺額</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人</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職缺別</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全職</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工作項目</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pPr>
            <w:r>
              <w:rPr>
                <w:rFonts w:ascii="標楷體" w:eastAsia="標楷體" w:hAnsi="標楷體" w:cs="標楷體"/>
                <w:color w:val="000000"/>
                <w:sz w:val="28"/>
                <w:szCs w:val="28"/>
              </w:rPr>
              <w:t>1.</w:t>
            </w:r>
            <w:r>
              <w:rPr>
                <w:rFonts w:ascii="標楷體" w:eastAsia="標楷體" w:hAnsi="標楷體" w:cs="標楷體"/>
                <w:color w:val="000000"/>
                <w:sz w:val="28"/>
                <w:szCs w:val="28"/>
              </w:rPr>
              <w:t>辦理社會福利服務中心業務</w:t>
            </w:r>
          </w:p>
          <w:p w:rsidR="00DF62FB" w:rsidRDefault="002F74DA">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其他交辦事項</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工作地點</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待遇</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30,001</w:t>
            </w:r>
            <w:r>
              <w:rPr>
                <w:rFonts w:ascii="標楷體" w:eastAsia="標楷體" w:hAnsi="標楷體" w:cs="標楷體"/>
                <w:color w:val="000000"/>
                <w:sz w:val="28"/>
                <w:szCs w:val="28"/>
              </w:rPr>
              <w:t>至</w:t>
            </w:r>
            <w:r>
              <w:rPr>
                <w:rFonts w:ascii="標楷體" w:eastAsia="標楷體" w:hAnsi="標楷體" w:cs="標楷體"/>
                <w:color w:val="000000"/>
                <w:sz w:val="28"/>
                <w:szCs w:val="28"/>
              </w:rPr>
              <w:t>40,000</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性別</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不限</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徵才條件</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資格應符合下列條件之ㄧ：</w:t>
            </w:r>
          </w:p>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領有社會工作師證書。</w:t>
            </w:r>
          </w:p>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符合專門職業及技術人員高等考試社會工作師考試規則第五條第一項規定，於社會工作相關科、系、組、所、學位學程畢業，曾修習社會工作</w:t>
            </w:r>
            <w:r>
              <w:rPr>
                <w:rFonts w:ascii="標楷體" w:eastAsia="標楷體" w:hAnsi="標楷體" w:cs="標楷體"/>
                <w:color w:val="000000"/>
                <w:sz w:val="28"/>
                <w:szCs w:val="28"/>
              </w:rPr>
              <w:t>(</w:t>
            </w:r>
            <w:r>
              <w:rPr>
                <w:rFonts w:ascii="標楷體" w:eastAsia="標楷體" w:hAnsi="標楷體" w:cs="標楷體"/>
                <w:color w:val="000000"/>
                <w:sz w:val="28"/>
                <w:szCs w:val="28"/>
              </w:rPr>
              <w:t>福利</w:t>
            </w:r>
            <w:r>
              <w:rPr>
                <w:rFonts w:ascii="標楷體" w:eastAsia="標楷體" w:hAnsi="標楷體" w:cs="標楷體"/>
                <w:color w:val="000000"/>
                <w:sz w:val="28"/>
                <w:szCs w:val="28"/>
              </w:rPr>
              <w:t>)</w:t>
            </w:r>
            <w:r>
              <w:rPr>
                <w:rFonts w:ascii="標楷體" w:eastAsia="標楷體" w:hAnsi="標楷體" w:cs="標楷體"/>
                <w:color w:val="000000"/>
                <w:sz w:val="28"/>
                <w:szCs w:val="28"/>
              </w:rPr>
              <w:t>實習或實地工作學分，並修畢相關課程學分，領有畢業證書與修課證明文件者。</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報名手續</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numPr>
                <w:ilvl w:val="0"/>
                <w:numId w:val="12"/>
              </w:numP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意者請檢附</w:t>
            </w:r>
            <w:r>
              <w:rPr>
                <w:rFonts w:ascii="標楷體" w:eastAsia="標楷體" w:hAnsi="標楷體" w:cs="標楷體"/>
                <w:color w:val="000000"/>
                <w:sz w:val="28"/>
                <w:szCs w:val="28"/>
              </w:rPr>
              <w:t>(1)</w:t>
            </w:r>
            <w:r>
              <w:rPr>
                <w:rFonts w:ascii="標楷體" w:eastAsia="標楷體" w:hAnsi="標楷體" w:cs="標楷體"/>
                <w:color w:val="000000"/>
                <w:sz w:val="28"/>
                <w:szCs w:val="28"/>
              </w:rPr>
              <w:t>「新北市政府非編制人員甄選報名表」（請至本局網站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布告欄</w:t>
            </w:r>
            <w:r>
              <w:rPr>
                <w:rFonts w:ascii="標楷體" w:eastAsia="標楷體" w:hAnsi="標楷體" w:cs="標楷體"/>
                <w:color w:val="000000"/>
                <w:sz w:val="28"/>
                <w:szCs w:val="28"/>
              </w:rPr>
              <w:t>-</w:t>
            </w:r>
            <w:r>
              <w:rPr>
                <w:rFonts w:ascii="標楷體" w:eastAsia="標楷體" w:hAnsi="標楷體" w:cs="標楷體"/>
                <w:color w:val="000000"/>
                <w:sz w:val="28"/>
                <w:szCs w:val="28"/>
              </w:rPr>
              <w:t>徵才資訊下載：</w:t>
            </w:r>
            <w:r>
              <w:rPr>
                <w:rFonts w:ascii="標楷體" w:eastAsia="標楷體" w:hAnsi="標楷體" w:cs="標楷體"/>
                <w:color w:val="000000"/>
                <w:sz w:val="28"/>
                <w:szCs w:val="28"/>
              </w:rPr>
              <w:t>http://www.sw.ntpc.gov.tw/careers/? parent_id=10950&amp;type_id=10950</w:t>
            </w: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身分證正反面影本（請註明</w:t>
            </w:r>
            <w:r>
              <w:rPr>
                <w:rFonts w:ascii="標楷體" w:eastAsia="標楷體" w:hAnsi="標楷體" w:cs="標楷體"/>
                <w:color w:val="000000"/>
                <w:sz w:val="28"/>
                <w:szCs w:val="28"/>
              </w:rPr>
              <w:t>-</w:t>
            </w:r>
            <w:r>
              <w:rPr>
                <w:rFonts w:ascii="標楷體" w:eastAsia="標楷體" w:hAnsi="標楷體" w:cs="標楷體"/>
                <w:color w:val="000000"/>
                <w:sz w:val="28"/>
                <w:szCs w:val="28"/>
              </w:rPr>
              <w:t>僅供身分查驗用）、</w:t>
            </w:r>
            <w:r>
              <w:rPr>
                <w:rFonts w:ascii="標楷體" w:eastAsia="標楷體" w:hAnsi="標楷體" w:cs="標楷體"/>
                <w:color w:val="000000"/>
                <w:sz w:val="28"/>
                <w:szCs w:val="28"/>
              </w:rPr>
              <w:t>(3)</w:t>
            </w:r>
            <w:r>
              <w:rPr>
                <w:rFonts w:ascii="標楷體" w:eastAsia="標楷體" w:hAnsi="標楷體" w:cs="標楷體"/>
                <w:color w:val="000000"/>
                <w:sz w:val="28"/>
                <w:szCs w:val="28"/>
              </w:rPr>
              <w:t>最高學歷證件影</w:t>
            </w:r>
            <w:r>
              <w:rPr>
                <w:rFonts w:ascii="標楷體" w:eastAsia="標楷體" w:hAnsi="標楷體" w:cs="標楷體"/>
                <w:color w:val="000000"/>
                <w:sz w:val="28"/>
                <w:szCs w:val="28"/>
              </w:rPr>
              <w:t>本、</w:t>
            </w:r>
            <w:r>
              <w:rPr>
                <w:rFonts w:ascii="標楷體" w:eastAsia="標楷體" w:hAnsi="標楷體" w:cs="標楷體"/>
                <w:color w:val="000000"/>
                <w:sz w:val="28"/>
                <w:szCs w:val="28"/>
              </w:rPr>
              <w:t>(4)</w:t>
            </w:r>
            <w:r>
              <w:rPr>
                <w:rFonts w:ascii="標楷體" w:eastAsia="標楷體" w:hAnsi="標楷體" w:cs="標楷體"/>
                <w:color w:val="000000"/>
                <w:sz w:val="28"/>
                <w:szCs w:val="28"/>
              </w:rPr>
              <w:t>成績單影本、實習證明影本及其他學經歷證明</w:t>
            </w:r>
            <w:r>
              <w:rPr>
                <w:rFonts w:ascii="標楷體" w:eastAsia="標楷體" w:hAnsi="標楷體" w:cs="標楷體"/>
                <w:color w:val="000000"/>
                <w:sz w:val="28"/>
                <w:szCs w:val="28"/>
              </w:rPr>
              <w:t>(5)</w:t>
            </w:r>
            <w:r>
              <w:rPr>
                <w:rFonts w:ascii="標楷體" w:eastAsia="標楷體" w:hAnsi="標楷體" w:cs="標楷體"/>
                <w:color w:val="000000"/>
                <w:sz w:val="28"/>
                <w:szCs w:val="28"/>
              </w:rPr>
              <w:t>歷任任職社會工作離職證明等相關資料（資料不齊全者，視同資格不符；資料請使用長尾夾固定即可，勿裝訂）；信封上請務必註明「應徵社會局社工科聘用社會工作人員</w:t>
            </w:r>
            <w:r>
              <w:rPr>
                <w:rFonts w:ascii="標楷體" w:eastAsia="標楷體" w:hAnsi="標楷體" w:cs="標楷體"/>
                <w:color w:val="000000"/>
                <w:sz w:val="28"/>
                <w:szCs w:val="28"/>
              </w:rPr>
              <w:t>(</w:t>
            </w:r>
            <w:r>
              <w:rPr>
                <w:rFonts w:ascii="標楷體" w:eastAsia="標楷體" w:hAnsi="標楷體" w:cs="標楷體"/>
                <w:color w:val="000000"/>
                <w:sz w:val="28"/>
                <w:szCs w:val="28"/>
              </w:rPr>
              <w:t>強化社會安全網計畫</w:t>
            </w:r>
            <w:r>
              <w:rPr>
                <w:rFonts w:ascii="標楷體" w:eastAsia="標楷體" w:hAnsi="標楷體" w:cs="標楷體"/>
                <w:color w:val="000000"/>
                <w:sz w:val="28"/>
                <w:szCs w:val="28"/>
              </w:rPr>
              <w:t>─</w:t>
            </w:r>
            <w:r>
              <w:rPr>
                <w:rFonts w:ascii="標楷體" w:eastAsia="標楷體" w:hAnsi="標楷體" w:cs="標楷體"/>
                <w:color w:val="000000"/>
                <w:sz w:val="28"/>
                <w:szCs w:val="28"/>
              </w:rPr>
              <w:t>補助各地方政府進用</w:t>
            </w:r>
            <w:r>
              <w:rPr>
                <w:rFonts w:ascii="標楷體" w:eastAsia="標楷體" w:hAnsi="標楷體" w:cs="標楷體"/>
                <w:color w:val="000000"/>
                <w:sz w:val="28"/>
                <w:szCs w:val="28"/>
              </w:rPr>
              <w:t>366</w:t>
            </w:r>
            <w:r>
              <w:rPr>
                <w:rFonts w:ascii="標楷體" w:eastAsia="標楷體" w:hAnsi="標楷體" w:cs="標楷體"/>
                <w:color w:val="000000"/>
                <w:sz w:val="28"/>
                <w:szCs w:val="28"/>
              </w:rPr>
              <w:t>名社工人力</w:t>
            </w:r>
            <w:r>
              <w:rPr>
                <w:rFonts w:ascii="標楷體" w:eastAsia="標楷體" w:hAnsi="標楷體" w:cs="標楷體"/>
                <w:color w:val="000000"/>
                <w:sz w:val="28"/>
                <w:szCs w:val="28"/>
              </w:rPr>
              <w:t>)</w:t>
            </w:r>
            <w:r>
              <w:rPr>
                <w:rFonts w:ascii="標楷體" w:eastAsia="標楷體" w:hAnsi="標楷體" w:cs="標楷體"/>
                <w:color w:val="000000"/>
                <w:sz w:val="28"/>
                <w:szCs w:val="28"/>
              </w:rPr>
              <w:t>」，掛號郵寄至新北市板橋區中山路一段</w:t>
            </w:r>
            <w:r>
              <w:rPr>
                <w:rFonts w:ascii="標楷體" w:eastAsia="標楷體" w:hAnsi="標楷體" w:cs="標楷體"/>
                <w:color w:val="000000"/>
                <w:sz w:val="28"/>
                <w:szCs w:val="28"/>
              </w:rPr>
              <w:t>161</w:t>
            </w:r>
            <w:r>
              <w:rPr>
                <w:rFonts w:ascii="標楷體" w:eastAsia="標楷體" w:hAnsi="標楷體" w:cs="標楷體"/>
                <w:color w:val="000000"/>
                <w:sz w:val="28"/>
                <w:szCs w:val="28"/>
              </w:rPr>
              <w:t>號</w:t>
            </w:r>
            <w:r>
              <w:rPr>
                <w:rFonts w:ascii="標楷體" w:eastAsia="標楷體" w:hAnsi="標楷體" w:cs="標楷體"/>
                <w:color w:val="000000"/>
                <w:sz w:val="28"/>
                <w:szCs w:val="28"/>
              </w:rPr>
              <w:t>17</w:t>
            </w:r>
            <w:r>
              <w:rPr>
                <w:rFonts w:ascii="標楷體" w:eastAsia="標楷體" w:hAnsi="標楷體" w:cs="標楷體"/>
                <w:color w:val="000000"/>
                <w:sz w:val="28"/>
                <w:szCs w:val="28"/>
              </w:rPr>
              <w:t>樓，新北市政府社會局社工科賴小姐收，聯絡電話：（</w:t>
            </w:r>
            <w:r>
              <w:rPr>
                <w:rFonts w:ascii="標楷體" w:eastAsia="標楷體" w:hAnsi="標楷體" w:cs="標楷體"/>
                <w:color w:val="000000"/>
                <w:sz w:val="28"/>
                <w:szCs w:val="28"/>
              </w:rPr>
              <w:t>02</w:t>
            </w:r>
            <w:r>
              <w:rPr>
                <w:rFonts w:ascii="標楷體" w:eastAsia="標楷體" w:hAnsi="標楷體" w:cs="標楷體"/>
                <w:color w:val="000000"/>
                <w:sz w:val="28"/>
                <w:szCs w:val="28"/>
              </w:rPr>
              <w:t>）</w:t>
            </w:r>
            <w:r>
              <w:rPr>
                <w:rFonts w:ascii="標楷體" w:eastAsia="標楷體" w:hAnsi="標楷體" w:cs="標楷體"/>
                <w:color w:val="000000"/>
                <w:sz w:val="28"/>
                <w:szCs w:val="28"/>
              </w:rPr>
              <w:t>29603456</w:t>
            </w:r>
            <w:r>
              <w:rPr>
                <w:rFonts w:ascii="標楷體" w:eastAsia="標楷體" w:hAnsi="標楷體" w:cs="標楷體"/>
                <w:color w:val="000000"/>
                <w:sz w:val="28"/>
                <w:szCs w:val="28"/>
              </w:rPr>
              <w:t>分機</w:t>
            </w:r>
            <w:r>
              <w:rPr>
                <w:rFonts w:ascii="標楷體" w:eastAsia="標楷體" w:hAnsi="標楷體" w:cs="標楷體"/>
                <w:color w:val="000000"/>
                <w:sz w:val="28"/>
                <w:szCs w:val="28"/>
              </w:rPr>
              <w:t>8824</w:t>
            </w:r>
            <w:r>
              <w:rPr>
                <w:rFonts w:ascii="標楷體" w:eastAsia="標楷體" w:hAnsi="標楷體" w:cs="標楷體"/>
                <w:color w:val="000000"/>
                <w:sz w:val="28"/>
                <w:szCs w:val="28"/>
              </w:rPr>
              <w:t>，以郵戳為憑，逾期恕不受理報名。</w:t>
            </w:r>
          </w:p>
          <w:p w:rsidR="00DF62FB" w:rsidRDefault="002F74DA">
            <w:pPr>
              <w:pStyle w:val="Standard"/>
              <w:numPr>
                <w:ilvl w:val="0"/>
                <w:numId w:val="3"/>
              </w:numPr>
              <w:spacing w:line="400" w:lineRule="exact"/>
            </w:pPr>
            <w:r>
              <w:rPr>
                <w:rFonts w:ascii="標楷體" w:eastAsia="標楷體" w:hAnsi="標楷體" w:cs="標楷體"/>
                <w:color w:val="000000"/>
                <w:sz w:val="28"/>
                <w:szCs w:val="28"/>
              </w:rPr>
              <w:t>報名期限至</w:t>
            </w:r>
            <w:r>
              <w:rPr>
                <w:rFonts w:ascii="標楷體" w:eastAsia="標楷體" w:hAnsi="標楷體" w:cs="標楷體"/>
                <w:color w:val="FF0000"/>
                <w:sz w:val="28"/>
                <w:szCs w:val="28"/>
              </w:rPr>
              <w:t>109</w:t>
            </w:r>
            <w:r>
              <w:rPr>
                <w:rFonts w:ascii="標楷體" w:eastAsia="標楷體" w:hAnsi="標楷體" w:cs="標楷體"/>
                <w:color w:val="FF0000"/>
                <w:sz w:val="28"/>
                <w:szCs w:val="28"/>
              </w:rPr>
              <w:t>年</w:t>
            </w:r>
            <w:r>
              <w:rPr>
                <w:rFonts w:ascii="標楷體" w:eastAsia="標楷體" w:hAnsi="標楷體" w:cs="標楷體"/>
                <w:color w:val="FF0000"/>
                <w:sz w:val="28"/>
                <w:szCs w:val="28"/>
              </w:rPr>
              <w:t>2</w:t>
            </w:r>
            <w:r>
              <w:rPr>
                <w:rFonts w:ascii="標楷體" w:eastAsia="標楷體" w:hAnsi="標楷體" w:cs="標楷體"/>
                <w:color w:val="FF0000"/>
                <w:sz w:val="28"/>
                <w:szCs w:val="28"/>
              </w:rPr>
              <w:t>月</w:t>
            </w:r>
            <w:r>
              <w:rPr>
                <w:rFonts w:ascii="標楷體" w:eastAsia="標楷體" w:hAnsi="標楷體" w:cs="標楷體"/>
                <w:color w:val="FF0000"/>
                <w:sz w:val="28"/>
                <w:szCs w:val="28"/>
              </w:rPr>
              <w:t>20</w:t>
            </w:r>
            <w:r>
              <w:rPr>
                <w:rFonts w:ascii="標楷體" w:eastAsia="標楷體" w:hAnsi="標楷體" w:cs="標楷體"/>
                <w:color w:val="FF0000"/>
                <w:sz w:val="28"/>
                <w:szCs w:val="28"/>
              </w:rPr>
              <w:t>日止</w:t>
            </w:r>
            <w:r>
              <w:rPr>
                <w:rFonts w:ascii="標楷體" w:eastAsia="標楷體" w:hAnsi="標楷體" w:cs="標楷體"/>
                <w:color w:val="000000"/>
                <w:sz w:val="28"/>
                <w:szCs w:val="28"/>
              </w:rPr>
              <w:t>。</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甄試</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報名人員凡經資格審查符合者，將擇優通知參加專業實務測驗及面試，專業實務測驗佔總成績</w:t>
            </w:r>
            <w:r>
              <w:rPr>
                <w:rFonts w:ascii="標楷體" w:eastAsia="標楷體" w:hAnsi="標楷體" w:cs="標楷體"/>
                <w:color w:val="000000"/>
                <w:sz w:val="28"/>
                <w:szCs w:val="28"/>
              </w:rPr>
              <w:t>40%</w:t>
            </w:r>
            <w:r>
              <w:rPr>
                <w:rFonts w:ascii="標楷體" w:eastAsia="標楷體" w:hAnsi="標楷體" w:cs="標楷體"/>
                <w:color w:val="000000"/>
                <w:sz w:val="28"/>
                <w:szCs w:val="28"/>
              </w:rPr>
              <w:t>，面試佔總成績</w:t>
            </w:r>
            <w:r>
              <w:rPr>
                <w:rFonts w:ascii="標楷體" w:eastAsia="標楷體" w:hAnsi="標楷體" w:cs="標楷體"/>
                <w:color w:val="000000"/>
                <w:sz w:val="28"/>
                <w:szCs w:val="28"/>
              </w:rPr>
              <w:t>60%</w:t>
            </w:r>
            <w:r>
              <w:rPr>
                <w:rFonts w:ascii="標楷體" w:eastAsia="標楷體" w:hAnsi="標楷體" w:cs="標楷體"/>
                <w:color w:val="000000"/>
                <w:sz w:val="28"/>
                <w:szCs w:val="28"/>
              </w:rPr>
              <w:t>；於應徵人員均不適當時，本局得予從缺。</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錄取通知及相關作業</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未獲甄試或經甄試而未獲錄取者，恕不另行通知，面試結果將公告本局網站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首頁</w:t>
            </w:r>
            <w:r>
              <w:rPr>
                <w:rFonts w:ascii="標楷體" w:eastAsia="標楷體" w:hAnsi="標楷體" w:cs="標楷體"/>
                <w:color w:val="000000"/>
                <w:sz w:val="28"/>
                <w:szCs w:val="28"/>
              </w:rPr>
              <w:t>→</w:t>
            </w:r>
            <w:r>
              <w:rPr>
                <w:rFonts w:ascii="標楷體" w:eastAsia="標楷體" w:hAnsi="標楷體" w:cs="標楷體"/>
                <w:color w:val="000000"/>
                <w:sz w:val="28"/>
                <w:szCs w:val="28"/>
              </w:rPr>
              <w:t>主題專區</w:t>
            </w:r>
            <w:r>
              <w:rPr>
                <w:rFonts w:ascii="標楷體" w:eastAsia="標楷體" w:hAnsi="標楷體" w:cs="標楷體"/>
                <w:color w:val="000000"/>
                <w:sz w:val="28"/>
                <w:szCs w:val="28"/>
              </w:rPr>
              <w:t>→</w:t>
            </w:r>
            <w:r>
              <w:rPr>
                <w:rFonts w:ascii="標楷體" w:eastAsia="標楷體" w:hAnsi="標楷體" w:cs="標楷體"/>
                <w:color w:val="000000"/>
                <w:sz w:val="28"/>
                <w:szCs w:val="28"/>
              </w:rPr>
              <w:t>新北市政府社會局甄試人員錄取公告</w:t>
            </w:r>
            <w:r>
              <w:rPr>
                <w:rFonts w:ascii="標楷體" w:eastAsia="標楷體" w:hAnsi="標楷體" w:cs="標楷體"/>
                <w:color w:val="000000"/>
                <w:sz w:val="28"/>
                <w:szCs w:val="28"/>
              </w:rPr>
              <w:t>)</w:t>
            </w:r>
            <w:r>
              <w:rPr>
                <w:rFonts w:ascii="標楷體" w:eastAsia="標楷體" w:hAnsi="標楷體" w:cs="標楷體"/>
                <w:color w:val="000000"/>
                <w:sz w:val="28"/>
                <w:szCs w:val="28"/>
              </w:rPr>
              <w:t>。如需返還書面應徵資料，請於投件時併附足額回郵信封，不足額恕不寄還。</w:t>
            </w:r>
          </w:p>
          <w:p w:rsidR="00DF62FB" w:rsidRDefault="002F74DA">
            <w:pPr>
              <w:pStyle w:val="Standard"/>
              <w:spacing w:line="400" w:lineRule="exact"/>
              <w:ind w:left="244" w:hanging="24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候補期間自甄選結果之翌日起</w:t>
            </w:r>
            <w:r>
              <w:rPr>
                <w:rFonts w:ascii="標楷體" w:eastAsia="標楷體" w:hAnsi="標楷體" w:cs="標楷體"/>
                <w:color w:val="000000"/>
                <w:sz w:val="28"/>
                <w:szCs w:val="28"/>
              </w:rPr>
              <w:t>3</w:t>
            </w:r>
            <w:r>
              <w:rPr>
                <w:rFonts w:ascii="標楷體" w:eastAsia="標楷體" w:hAnsi="標楷體" w:cs="標楷體"/>
                <w:color w:val="000000"/>
                <w:sz w:val="28"/>
                <w:szCs w:val="28"/>
              </w:rPr>
              <w:t>個月內</w:t>
            </w:r>
            <w:r>
              <w:rPr>
                <w:rFonts w:ascii="標楷體" w:eastAsia="標楷體" w:hAnsi="標楷體" w:cs="標楷體"/>
                <w:color w:val="000000"/>
                <w:sz w:val="28"/>
                <w:szCs w:val="28"/>
              </w:rPr>
              <w:t>(</w:t>
            </w:r>
            <w:r>
              <w:rPr>
                <w:rFonts w:ascii="標楷體" w:eastAsia="標楷體" w:hAnsi="標楷體" w:cs="標楷體"/>
                <w:color w:val="000000"/>
                <w:sz w:val="28"/>
                <w:szCs w:val="28"/>
              </w:rPr>
              <w:t>依名額</w:t>
            </w:r>
            <w:r>
              <w:rPr>
                <w:rFonts w:ascii="標楷體" w:eastAsia="標楷體" w:hAnsi="標楷體" w:cs="標楷體"/>
                <w:color w:val="000000"/>
                <w:sz w:val="28"/>
                <w:szCs w:val="28"/>
              </w:rPr>
              <w:t>-</w:t>
            </w:r>
            <w:r>
              <w:rPr>
                <w:rFonts w:ascii="標楷體" w:eastAsia="標楷體" w:hAnsi="標楷體" w:cs="標楷體"/>
                <w:color w:val="000000"/>
                <w:sz w:val="28"/>
                <w:szCs w:val="28"/>
              </w:rPr>
              <w:t>侯用期限填列</w:t>
            </w:r>
            <w:r>
              <w:rPr>
                <w:rFonts w:ascii="標楷體" w:eastAsia="標楷體" w:hAnsi="標楷體" w:cs="標楷體"/>
                <w:color w:val="000000"/>
                <w:sz w:val="28"/>
                <w:szCs w:val="28"/>
              </w:rPr>
              <w:t>)</w:t>
            </w:r>
            <w:r>
              <w:rPr>
                <w:rFonts w:ascii="標楷體" w:eastAsia="標楷體" w:hAnsi="標楷體" w:cs="標楷體"/>
                <w:color w:val="000000"/>
                <w:sz w:val="28"/>
                <w:szCs w:val="28"/>
              </w:rPr>
              <w:t>，以遞補本項職缺或等級相同、工作性質相當之職缺為限。</w:t>
            </w:r>
          </w:p>
        </w:tc>
      </w:tr>
      <w:tr w:rsidR="00DF62FB">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DF62FB" w:rsidRDefault="002F74DA">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一、進用期間：自報到日起至民國</w:t>
            </w:r>
            <w:r>
              <w:rPr>
                <w:rFonts w:ascii="標楷體" w:eastAsia="標楷體" w:hAnsi="標楷體" w:cs="標楷體"/>
                <w:color w:val="000000"/>
                <w:sz w:val="28"/>
                <w:szCs w:val="28"/>
              </w:rPr>
              <w:t>109</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w:t>
            </w:r>
            <w:r>
              <w:rPr>
                <w:rFonts w:ascii="標楷體" w:eastAsia="標楷體" w:hAnsi="標楷體" w:cs="標楷體"/>
                <w:color w:val="000000"/>
                <w:sz w:val="28"/>
                <w:szCs w:val="28"/>
              </w:rPr>
              <w:t>(</w:t>
            </w:r>
            <w:r>
              <w:rPr>
                <w:rFonts w:ascii="標楷體" w:eastAsia="標楷體" w:hAnsi="標楷體" w:cs="標楷體"/>
                <w:color w:val="000000"/>
                <w:sz w:val="28"/>
                <w:szCs w:val="28"/>
              </w:rPr>
              <w:t>一年一聘</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二、薪資待遇：</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聘用社會工作員於</w:t>
            </w:r>
            <w:r>
              <w:rPr>
                <w:rFonts w:ascii="標楷體" w:eastAsia="標楷體" w:hAnsi="標楷體" w:cs="標楷體"/>
                <w:color w:val="000000"/>
                <w:sz w:val="28"/>
                <w:szCs w:val="28"/>
              </w:rPr>
              <w:t>296</w:t>
            </w:r>
            <w:r>
              <w:rPr>
                <w:rFonts w:ascii="標楷體" w:eastAsia="標楷體" w:hAnsi="標楷體" w:cs="標楷體"/>
                <w:color w:val="000000"/>
                <w:sz w:val="28"/>
                <w:szCs w:val="28"/>
              </w:rPr>
              <w:t>至</w:t>
            </w:r>
            <w:r>
              <w:rPr>
                <w:rFonts w:ascii="標楷體" w:eastAsia="標楷體" w:hAnsi="標楷體" w:cs="標楷體"/>
                <w:color w:val="000000"/>
                <w:sz w:val="28"/>
                <w:szCs w:val="28"/>
              </w:rPr>
              <w:t>376</w:t>
            </w:r>
            <w:r>
              <w:rPr>
                <w:rFonts w:ascii="標楷體" w:eastAsia="標楷體" w:hAnsi="標楷體" w:cs="標楷體"/>
                <w:color w:val="000000"/>
                <w:sz w:val="28"/>
                <w:szCs w:val="28"/>
              </w:rPr>
              <w:t>薪點範圍內聘用</w:t>
            </w:r>
            <w:r>
              <w:rPr>
                <w:rFonts w:ascii="標楷體" w:eastAsia="標楷體" w:hAnsi="標楷體" w:cs="標楷體"/>
                <w:color w:val="000000"/>
                <w:sz w:val="28"/>
                <w:szCs w:val="28"/>
              </w:rPr>
              <w:t>(</w:t>
            </w:r>
            <w:r>
              <w:rPr>
                <w:rFonts w:ascii="標楷體" w:eastAsia="標楷體" w:hAnsi="標楷體" w:cs="標楷體"/>
                <w:color w:val="000000"/>
                <w:sz w:val="28"/>
                <w:szCs w:val="28"/>
              </w:rPr>
              <w:t>新臺幣</w:t>
            </w:r>
            <w:r>
              <w:rPr>
                <w:rFonts w:ascii="標楷體" w:eastAsia="標楷體" w:hAnsi="標楷體" w:cs="標楷體"/>
                <w:color w:val="000000"/>
                <w:sz w:val="28"/>
                <w:szCs w:val="28"/>
              </w:rPr>
              <w:t>38,480</w:t>
            </w:r>
            <w:r>
              <w:rPr>
                <w:rFonts w:ascii="標楷體" w:eastAsia="標楷體" w:hAnsi="標楷體" w:cs="標楷體"/>
                <w:color w:val="000000"/>
                <w:sz w:val="28"/>
                <w:szCs w:val="28"/>
              </w:rPr>
              <w:t>元至</w:t>
            </w:r>
            <w:r>
              <w:rPr>
                <w:rFonts w:ascii="標楷體" w:eastAsia="標楷體" w:hAnsi="標楷體" w:cs="標楷體"/>
                <w:color w:val="000000"/>
                <w:sz w:val="28"/>
                <w:szCs w:val="28"/>
              </w:rPr>
              <w:t>48,880</w:t>
            </w:r>
            <w:r>
              <w:rPr>
                <w:rFonts w:ascii="標楷體" w:eastAsia="標楷體" w:hAnsi="標楷體" w:cs="標楷體"/>
                <w:color w:val="000000"/>
                <w:sz w:val="28"/>
                <w:szCs w:val="28"/>
              </w:rPr>
              <w:t>元</w:t>
            </w:r>
            <w:r>
              <w:rPr>
                <w:rFonts w:ascii="標楷體" w:eastAsia="標楷體" w:hAnsi="標楷體" w:cs="標楷體"/>
                <w:color w:val="000000"/>
                <w:sz w:val="28"/>
                <w:szCs w:val="28"/>
              </w:rPr>
              <w:t>)</w:t>
            </w:r>
            <w:r>
              <w:rPr>
                <w:rFonts w:ascii="標楷體" w:eastAsia="標楷體" w:hAnsi="標楷體" w:cs="標楷體"/>
                <w:color w:val="000000"/>
                <w:sz w:val="28"/>
                <w:szCs w:val="28"/>
              </w:rPr>
              <w:t>，第一年比照六等二階支</w:t>
            </w:r>
            <w:r>
              <w:rPr>
                <w:rFonts w:ascii="標楷體" w:eastAsia="標楷體" w:hAnsi="標楷體" w:cs="標楷體"/>
                <w:color w:val="000000"/>
                <w:sz w:val="28"/>
                <w:szCs w:val="28"/>
              </w:rPr>
              <w:t>296</w:t>
            </w:r>
            <w:r>
              <w:rPr>
                <w:rFonts w:ascii="標楷體" w:eastAsia="標楷體" w:hAnsi="標楷體" w:cs="標楷體"/>
                <w:color w:val="000000"/>
                <w:sz w:val="28"/>
                <w:szCs w:val="28"/>
              </w:rPr>
              <w:t>薪點，具碩士以上學歷或領有社會工作師證照者第一年比照六等三階支</w:t>
            </w:r>
            <w:r>
              <w:rPr>
                <w:rFonts w:ascii="標楷體" w:eastAsia="標楷體" w:hAnsi="標楷體" w:cs="標楷體"/>
                <w:color w:val="000000"/>
                <w:sz w:val="28"/>
                <w:szCs w:val="28"/>
              </w:rPr>
              <w:t>312</w:t>
            </w:r>
            <w:r>
              <w:rPr>
                <w:rFonts w:ascii="標楷體" w:eastAsia="標楷體" w:hAnsi="標楷體" w:cs="標楷體"/>
                <w:color w:val="000000"/>
                <w:sz w:val="28"/>
                <w:szCs w:val="28"/>
              </w:rPr>
              <w:t>薪點，並領有風險工作費每月</w:t>
            </w:r>
            <w:r>
              <w:rPr>
                <w:rFonts w:ascii="標楷體" w:eastAsia="標楷體" w:hAnsi="標楷體" w:cs="標楷體"/>
                <w:color w:val="000000"/>
                <w:sz w:val="28"/>
                <w:szCs w:val="28"/>
              </w:rPr>
              <w:t>1,000</w:t>
            </w:r>
            <w:r>
              <w:rPr>
                <w:rFonts w:ascii="標楷體" w:eastAsia="標楷體" w:hAnsi="標楷體" w:cs="標楷體"/>
                <w:color w:val="000000"/>
                <w:sz w:val="28"/>
                <w:szCs w:val="28"/>
              </w:rPr>
              <w:t>元。</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聘用社會工作員及社會工作督導符合下列要件者，得採計經銓敘部備查有案最近一次報酬薪點比照敘薪：</w:t>
            </w:r>
            <w:r>
              <w:rPr>
                <w:rFonts w:ascii="標楷體" w:eastAsia="標楷體" w:hAnsi="標楷體" w:cs="標楷體"/>
                <w:color w:val="000000"/>
                <w:sz w:val="28"/>
                <w:szCs w:val="28"/>
              </w:rPr>
              <w:br/>
            </w:r>
            <w:r>
              <w:rPr>
                <w:rFonts w:ascii="標楷體" w:eastAsia="標楷體" w:hAnsi="標楷體" w:cs="標楷體"/>
                <w:color w:val="000000"/>
                <w:sz w:val="28"/>
                <w:szCs w:val="28"/>
              </w:rPr>
              <w:t>1.</w:t>
            </w:r>
            <w:r>
              <w:rPr>
                <w:rFonts w:ascii="標楷體" w:eastAsia="標楷體" w:hAnsi="標楷體" w:cs="標楷體"/>
                <w:color w:val="000000"/>
                <w:sz w:val="28"/>
                <w:szCs w:val="28"/>
              </w:rPr>
              <w:t>曾任職務性質與擬任職務性質須為同一屬性，其工作經驗確為現職工作所需者。</w:t>
            </w:r>
            <w:r>
              <w:rPr>
                <w:rFonts w:ascii="標楷體" w:eastAsia="標楷體" w:hAnsi="標楷體" w:cs="標楷體"/>
                <w:color w:val="000000"/>
                <w:sz w:val="28"/>
                <w:szCs w:val="28"/>
              </w:rPr>
              <w:br/>
            </w:r>
            <w:r>
              <w:rPr>
                <w:rFonts w:ascii="標楷體" w:eastAsia="標楷體" w:hAnsi="標楷體" w:cs="標楷體"/>
                <w:color w:val="000000"/>
                <w:sz w:val="28"/>
                <w:szCs w:val="28"/>
              </w:rPr>
              <w:t>2.</w:t>
            </w:r>
            <w:r>
              <w:rPr>
                <w:rFonts w:ascii="標楷體" w:eastAsia="標楷體" w:hAnsi="標楷體" w:cs="標楷體"/>
                <w:color w:val="000000"/>
                <w:sz w:val="28"/>
                <w:szCs w:val="28"/>
              </w:rPr>
              <w:t>須有銓敘部備查有案之</w:t>
            </w:r>
            <w:r>
              <w:rPr>
                <w:rFonts w:ascii="標楷體" w:eastAsia="標楷體" w:hAnsi="標楷體" w:cs="標楷體"/>
                <w:color w:val="000000"/>
                <w:sz w:val="28"/>
                <w:szCs w:val="28"/>
              </w:rPr>
              <w:t>聘用社會工作員或社會工作督導資格。</w:t>
            </w:r>
            <w:r>
              <w:rPr>
                <w:rFonts w:ascii="標楷體" w:eastAsia="標楷體" w:hAnsi="標楷體" w:cs="標楷體"/>
                <w:color w:val="000000"/>
                <w:sz w:val="28"/>
                <w:szCs w:val="28"/>
              </w:rPr>
              <w:br/>
            </w:r>
            <w:r>
              <w:rPr>
                <w:rFonts w:ascii="標楷體" w:eastAsia="標楷體" w:hAnsi="標楷體" w:cs="標楷體"/>
                <w:color w:val="000000"/>
                <w:sz w:val="28"/>
                <w:szCs w:val="28"/>
              </w:rPr>
              <w:t>3.</w:t>
            </w:r>
            <w:r>
              <w:rPr>
                <w:rFonts w:ascii="標楷體" w:eastAsia="標楷體" w:hAnsi="標楷體" w:cs="標楷體"/>
                <w:color w:val="000000"/>
                <w:sz w:val="28"/>
                <w:szCs w:val="28"/>
              </w:rPr>
              <w:t>經曾任機關開立服務優良證明。</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前項比照敘薪，新進人員應於報到後二週內，檢附符合上述所定相關書面資料提出申請。但比照敘薪以至該職等敘薪最高階者為限。</w:t>
            </w:r>
          </w:p>
          <w:p w:rsidR="00DF62FB" w:rsidRDefault="002F74DA">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三、正取：</w:t>
            </w:r>
            <w:r>
              <w:rPr>
                <w:rFonts w:ascii="標楷體" w:eastAsia="標楷體" w:hAnsi="標楷體" w:cs="標楷體"/>
                <w:color w:val="000000"/>
                <w:sz w:val="28"/>
                <w:szCs w:val="28"/>
              </w:rPr>
              <w:t>4</w:t>
            </w:r>
            <w:r>
              <w:rPr>
                <w:rFonts w:ascii="標楷體" w:eastAsia="標楷體" w:hAnsi="標楷體" w:cs="標楷體"/>
                <w:color w:val="000000"/>
                <w:sz w:val="28"/>
                <w:szCs w:val="28"/>
              </w:rPr>
              <w:t>人。</w:t>
            </w:r>
          </w:p>
        </w:tc>
      </w:tr>
    </w:tbl>
    <w:p w:rsidR="00DF62FB" w:rsidRDefault="00DF62FB">
      <w:pPr>
        <w:pStyle w:val="Standard"/>
        <w:rPr>
          <w:color w:val="000000"/>
        </w:rPr>
      </w:pPr>
    </w:p>
    <w:p w:rsidR="00DF62FB" w:rsidRDefault="00DF62FB">
      <w:pPr>
        <w:pStyle w:val="Standard"/>
        <w:rPr>
          <w:rFonts w:ascii="標楷體" w:eastAsia="標楷體" w:hAnsi="標楷體" w:cs="標楷體"/>
          <w:color w:val="000000"/>
          <w:sz w:val="32"/>
          <w:szCs w:val="32"/>
        </w:rPr>
      </w:pPr>
    </w:p>
    <w:sectPr w:rsidR="00DF62FB">
      <w:pgSz w:w="11906" w:h="16838"/>
      <w:pgMar w:top="964" w:right="964" w:bottom="964" w:left="96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DA" w:rsidRDefault="002F74DA">
      <w:pPr>
        <w:rPr>
          <w:rFonts w:hint="eastAsia"/>
        </w:rPr>
      </w:pPr>
      <w:r>
        <w:separator/>
      </w:r>
    </w:p>
  </w:endnote>
  <w:endnote w:type="continuationSeparator" w:id="0">
    <w:p w:rsidR="002F74DA" w:rsidRDefault="002F74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DA" w:rsidRDefault="002F74DA">
      <w:pPr>
        <w:rPr>
          <w:rFonts w:hint="eastAsia"/>
        </w:rPr>
      </w:pPr>
      <w:r>
        <w:rPr>
          <w:color w:val="000000"/>
        </w:rPr>
        <w:separator/>
      </w:r>
    </w:p>
  </w:footnote>
  <w:footnote w:type="continuationSeparator" w:id="0">
    <w:p w:rsidR="002F74DA" w:rsidRDefault="002F74D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465"/>
    <w:multiLevelType w:val="multilevel"/>
    <w:tmpl w:val="A1387180"/>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8DF5AB6"/>
    <w:multiLevelType w:val="multilevel"/>
    <w:tmpl w:val="7B42EFA6"/>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E152FD8"/>
    <w:multiLevelType w:val="multilevel"/>
    <w:tmpl w:val="61DEEAB8"/>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57E0AC4"/>
    <w:multiLevelType w:val="multilevel"/>
    <w:tmpl w:val="559A4C58"/>
    <w:styleLink w:val="WW8Num3"/>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8225BD3"/>
    <w:multiLevelType w:val="multilevel"/>
    <w:tmpl w:val="CE567424"/>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7676E10"/>
    <w:multiLevelType w:val="multilevel"/>
    <w:tmpl w:val="4AC25CB6"/>
    <w:styleLink w:val="WW8Num10"/>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
    <w:nsid w:val="4D8C4503"/>
    <w:multiLevelType w:val="multilevel"/>
    <w:tmpl w:val="9328F542"/>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9E571E8"/>
    <w:multiLevelType w:val="multilevel"/>
    <w:tmpl w:val="2AD21226"/>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C560C2C"/>
    <w:multiLevelType w:val="multilevel"/>
    <w:tmpl w:val="2FA63F46"/>
    <w:styleLink w:val="WW8Num7"/>
    <w:lvl w:ilvl="0">
      <w:start w:val="1"/>
      <w:numFmt w:val="decimal"/>
      <w:lvlText w:val="%1、"/>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D3A423A"/>
    <w:multiLevelType w:val="multilevel"/>
    <w:tmpl w:val="DCF4110C"/>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15931FE"/>
    <w:multiLevelType w:val="multilevel"/>
    <w:tmpl w:val="1A2A1FC8"/>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9"/>
  </w:num>
  <w:num w:numId="3">
    <w:abstractNumId w:val="3"/>
  </w:num>
  <w:num w:numId="4">
    <w:abstractNumId w:val="2"/>
  </w:num>
  <w:num w:numId="5">
    <w:abstractNumId w:val="4"/>
  </w:num>
  <w:num w:numId="6">
    <w:abstractNumId w:val="10"/>
  </w:num>
  <w:num w:numId="7">
    <w:abstractNumId w:val="8"/>
  </w:num>
  <w:num w:numId="8">
    <w:abstractNumId w:val="7"/>
  </w:num>
  <w:num w:numId="9">
    <w:abstractNumId w:val="6"/>
  </w:num>
  <w:num w:numId="10">
    <w:abstractNumId w:val="5"/>
  </w:num>
  <w:num w:numId="11">
    <w:abstractNumId w:val="1"/>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F62FB"/>
    <w:rsid w:val="002F74DA"/>
    <w:rsid w:val="006266F3"/>
    <w:rsid w:val="00DF6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新北市政府非編制人員公開徵才公告表</dc:title>
  <dc:creator>方詩?</dc:creator>
  <cp:lastModifiedBy>張珮菁_3011-1_PC</cp:lastModifiedBy>
  <cp:revision>1</cp:revision>
  <cp:lastPrinted>2019-03-18T09:48:00Z</cp:lastPrinted>
  <dcterms:created xsi:type="dcterms:W3CDTF">2019-02-27T08:29:00Z</dcterms:created>
  <dcterms:modified xsi:type="dcterms:W3CDTF">2020-02-10T04:39:00Z</dcterms:modified>
</cp:coreProperties>
</file>